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6EC438" w14:textId="7C40A218" w:rsidR="00FD4166" w:rsidRDefault="00FD4166" w:rsidP="008A7809">
      <w:pPr>
        <w:jc w:val="center"/>
        <w:rPr>
          <w:rFonts w:ascii="Gill Sans MT" w:eastAsia="Yu Gothic Light" w:hAnsi="Gill Sans MT" w:cs="Times New Roman"/>
          <w:b/>
          <w:bCs/>
          <w:color w:val="237C9A"/>
          <w:kern w:val="0"/>
          <w:sz w:val="32"/>
          <w:szCs w:val="32"/>
          <w14:ligatures w14:val="none"/>
        </w:rPr>
      </w:pPr>
      <w:r>
        <w:rPr>
          <w:rFonts w:ascii="Gill Sans MT" w:eastAsia="Yu Gothic Light" w:hAnsi="Gill Sans MT" w:cs="Times New Roman"/>
          <w:b/>
          <w:bCs/>
          <w:noProof/>
          <w:color w:val="237C9A"/>
          <w:kern w:val="0"/>
          <w:sz w:val="32"/>
          <w:szCs w:val="32"/>
        </w:rPr>
        <mc:AlternateContent>
          <mc:Choice Requires="wps">
            <w:drawing>
              <wp:anchor distT="0" distB="0" distL="114300" distR="114300" simplePos="0" relativeHeight="251659264" behindDoc="0" locked="0" layoutInCell="1" allowOverlap="1" wp14:anchorId="56977492" wp14:editId="05140D6F">
                <wp:simplePos x="0" y="0"/>
                <wp:positionH relativeFrom="column">
                  <wp:posOffset>-546100</wp:posOffset>
                </wp:positionH>
                <wp:positionV relativeFrom="paragraph">
                  <wp:posOffset>-188595</wp:posOffset>
                </wp:positionV>
                <wp:extent cx="3517900" cy="1155700"/>
                <wp:effectExtent l="0" t="0" r="0" b="0"/>
                <wp:wrapNone/>
                <wp:docPr id="2067481961" name="Rectangle 1"/>
                <wp:cNvGraphicFramePr/>
                <a:graphic xmlns:a="http://schemas.openxmlformats.org/drawingml/2006/main">
                  <a:graphicData uri="http://schemas.microsoft.com/office/word/2010/wordprocessingShape">
                    <wps:wsp>
                      <wps:cNvSpPr/>
                      <wps:spPr>
                        <a:xfrm>
                          <a:off x="0" y="0"/>
                          <a:ext cx="3517900" cy="11557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7B5945" w14:textId="5B6F4545" w:rsidR="00FD4166" w:rsidRDefault="00FD4166" w:rsidP="00FD4166">
                            <w:pPr>
                              <w:jc w:val="center"/>
                            </w:pPr>
                            <w:r>
                              <w:rPr>
                                <w:noProof/>
                              </w:rPr>
                              <w:drawing>
                                <wp:inline distT="0" distB="0" distL="0" distR="0" wp14:anchorId="56C1589C" wp14:editId="4E24EE27">
                                  <wp:extent cx="3065645" cy="520700"/>
                                  <wp:effectExtent l="0" t="0" r="1905" b="0"/>
                                  <wp:docPr id="843995358" name="Picture 2"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995358" name="Picture 2" descr="A blue and black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9729" cy="5213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77492" id="Rectangle 1" o:spid="_x0000_s1026" style="position:absolute;left:0;text-align:left;margin-left:-43pt;margin-top:-14.85pt;width:277pt;height: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" filled="f" stroked="f" strokeweight="1pt">
                <v:textbox>
                  <w:txbxContent>
                    <w:p w14:paraId="277B5945" w14:textId="5B6F4545" w:rsidR="00FD4166" w:rsidRDefault="00FD4166" w:rsidP="00FD4166">
                      <w:pPr>
                        <w:jc w:val="center"/>
                      </w:pPr>
                      <w:r>
                        <w:rPr>
                          <w:noProof/>
                        </w:rPr>
                        <w:drawing>
                          <wp:inline distT="0" distB="0" distL="0" distR="0" wp14:anchorId="56C1589C" wp14:editId="4E24EE27">
                            <wp:extent cx="3065645" cy="520700"/>
                            <wp:effectExtent l="0" t="0" r="1905" b="0"/>
                            <wp:docPr id="843995358" name="Picture 2"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995358" name="Picture 2" descr="A blue and black 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9729" cy="521394"/>
                                    </a:xfrm>
                                    <a:prstGeom prst="rect">
                                      <a:avLst/>
                                    </a:prstGeom>
                                    <a:noFill/>
                                    <a:ln>
                                      <a:noFill/>
                                    </a:ln>
                                  </pic:spPr>
                                </pic:pic>
                              </a:graphicData>
                            </a:graphic>
                          </wp:inline>
                        </w:drawing>
                      </w:r>
                    </w:p>
                  </w:txbxContent>
                </v:textbox>
              </v:rect>
            </w:pict>
          </mc:Fallback>
        </mc:AlternateContent>
      </w:r>
    </w:p>
    <w:p w14:paraId="6F2F1EA8" w14:textId="77777777" w:rsidR="00FD4166" w:rsidRDefault="00FD4166" w:rsidP="008A7809">
      <w:pPr>
        <w:jc w:val="center"/>
        <w:rPr>
          <w:rFonts w:ascii="Gill Sans MT" w:eastAsia="Yu Gothic Light" w:hAnsi="Gill Sans MT" w:cs="Times New Roman"/>
          <w:b/>
          <w:bCs/>
          <w:color w:val="237C9A"/>
          <w:kern w:val="0"/>
          <w:sz w:val="32"/>
          <w:szCs w:val="32"/>
          <w14:ligatures w14:val="none"/>
        </w:rPr>
      </w:pPr>
    </w:p>
    <w:p w14:paraId="18092A84" w14:textId="77777777" w:rsidR="00FD4166" w:rsidRDefault="00FD4166" w:rsidP="008A7809">
      <w:pPr>
        <w:jc w:val="center"/>
        <w:rPr>
          <w:rFonts w:ascii="Gill Sans MT" w:eastAsia="Yu Gothic Light" w:hAnsi="Gill Sans MT" w:cs="Times New Roman"/>
          <w:b/>
          <w:bCs/>
          <w:color w:val="237C9A"/>
          <w:kern w:val="0"/>
          <w:sz w:val="32"/>
          <w:szCs w:val="32"/>
          <w14:ligatures w14:val="none"/>
        </w:rPr>
      </w:pPr>
    </w:p>
    <w:p w14:paraId="450ECC37" w14:textId="77777777" w:rsidR="00FD4166" w:rsidRDefault="00FD4166" w:rsidP="008A7809">
      <w:pPr>
        <w:jc w:val="center"/>
        <w:rPr>
          <w:rFonts w:ascii="Gill Sans MT" w:eastAsia="Yu Gothic Light" w:hAnsi="Gill Sans MT" w:cs="Times New Roman"/>
          <w:b/>
          <w:bCs/>
          <w:color w:val="237C9A"/>
          <w:kern w:val="0"/>
          <w:sz w:val="32"/>
          <w:szCs w:val="32"/>
          <w14:ligatures w14:val="none"/>
        </w:rPr>
      </w:pPr>
    </w:p>
    <w:p w14:paraId="1C804561" w14:textId="77777777" w:rsidR="00FD4166" w:rsidRDefault="00FD4166" w:rsidP="008A7809">
      <w:pPr>
        <w:jc w:val="center"/>
        <w:rPr>
          <w:rFonts w:ascii="Gill Sans MT" w:eastAsia="Yu Gothic Light" w:hAnsi="Gill Sans MT" w:cs="Times New Roman"/>
          <w:b/>
          <w:bCs/>
          <w:color w:val="404040" w:themeColor="text1" w:themeTint="BF"/>
          <w:kern w:val="0"/>
          <w:sz w:val="48"/>
          <w:szCs w:val="48"/>
          <w14:ligatures w14:val="none"/>
        </w:rPr>
      </w:pPr>
    </w:p>
    <w:p w14:paraId="6B0FA141" w14:textId="2E9B7264" w:rsidR="00FD4166" w:rsidRPr="00FD4166" w:rsidRDefault="00FD4166" w:rsidP="008A7809">
      <w:pPr>
        <w:jc w:val="center"/>
        <w:rPr>
          <w:rFonts w:ascii="Gill Sans MT" w:eastAsia="Yu Gothic Light" w:hAnsi="Gill Sans MT" w:cs="Times New Roman"/>
          <w:b/>
          <w:bCs/>
          <w:color w:val="404040" w:themeColor="text1" w:themeTint="BF"/>
          <w:kern w:val="0"/>
          <w:sz w:val="48"/>
          <w:szCs w:val="48"/>
          <w14:ligatures w14:val="none"/>
        </w:rPr>
      </w:pPr>
      <w:r w:rsidRPr="00FD4166">
        <w:rPr>
          <w:rFonts w:ascii="Gill Sans MT" w:eastAsia="Yu Gothic Light" w:hAnsi="Gill Sans MT" w:cs="Times New Roman"/>
          <w:b/>
          <w:bCs/>
          <w:color w:val="404040" w:themeColor="text1" w:themeTint="BF"/>
          <w:kern w:val="0"/>
          <w:sz w:val="48"/>
          <w:szCs w:val="48"/>
          <w14:ligatures w14:val="none"/>
        </w:rPr>
        <w:t xml:space="preserve">Highlands Resilience Activity </w:t>
      </w:r>
    </w:p>
    <w:p w14:paraId="07E1D53B" w14:textId="77777777" w:rsidR="00FD4166" w:rsidRDefault="00FD4166" w:rsidP="008A7809">
      <w:pPr>
        <w:jc w:val="center"/>
        <w:rPr>
          <w:rFonts w:ascii="Gill Sans MT" w:eastAsia="Yu Gothic Light" w:hAnsi="Gill Sans MT" w:cs="Times New Roman"/>
          <w:b/>
          <w:bCs/>
          <w:color w:val="237C9A"/>
          <w:kern w:val="0"/>
          <w:sz w:val="32"/>
          <w:szCs w:val="32"/>
          <w14:ligatures w14:val="none"/>
        </w:rPr>
      </w:pPr>
    </w:p>
    <w:p w14:paraId="32C5A752" w14:textId="51AA2888" w:rsidR="0004267E" w:rsidRPr="000E4EC6" w:rsidRDefault="000E4A9C" w:rsidP="008A7809">
      <w:pPr>
        <w:jc w:val="center"/>
        <w:rPr>
          <w:rFonts w:ascii="Gill Sans MT" w:eastAsia="Yu Gothic Light" w:hAnsi="Gill Sans MT" w:cs="Times New Roman"/>
          <w:b/>
          <w:bCs/>
          <w:color w:val="237C9A"/>
          <w:kern w:val="0"/>
          <w:sz w:val="40"/>
          <w:szCs w:val="40"/>
          <w14:ligatures w14:val="none"/>
        </w:rPr>
      </w:pPr>
      <w:r w:rsidRPr="000E4EC6">
        <w:rPr>
          <w:rFonts w:ascii="Gill Sans MT" w:eastAsia="Yu Gothic Light" w:hAnsi="Gill Sans MT" w:cs="Times New Roman"/>
          <w:b/>
          <w:bCs/>
          <w:color w:val="237C9A"/>
          <w:kern w:val="0"/>
          <w:sz w:val="40"/>
          <w:szCs w:val="40"/>
          <w14:ligatures w14:val="none"/>
        </w:rPr>
        <w:t>NOTICE OF FUNDING OPPORTUNITY</w:t>
      </w:r>
      <w:r w:rsidR="00AF774A" w:rsidRPr="000E4EC6">
        <w:rPr>
          <w:rFonts w:ascii="Gill Sans MT" w:eastAsia="Yu Gothic Light" w:hAnsi="Gill Sans MT" w:cs="Times New Roman"/>
          <w:b/>
          <w:bCs/>
          <w:color w:val="237C9A"/>
          <w:kern w:val="0"/>
          <w:sz w:val="40"/>
          <w:szCs w:val="40"/>
          <w14:ligatures w14:val="none"/>
        </w:rPr>
        <w:t xml:space="preserve"> </w:t>
      </w:r>
    </w:p>
    <w:p w14:paraId="319C9060" w14:textId="77777777" w:rsidR="00FD4166" w:rsidRDefault="00FD4166" w:rsidP="008A7809">
      <w:pPr>
        <w:jc w:val="center"/>
        <w:rPr>
          <w:rFonts w:ascii="Gill Sans MT" w:eastAsia="Yu Gothic Light" w:hAnsi="Gill Sans MT" w:cs="Times New Roman"/>
          <w:b/>
          <w:bCs/>
          <w:color w:val="237C9A"/>
          <w:kern w:val="0"/>
          <w:sz w:val="32"/>
          <w:szCs w:val="32"/>
          <w14:ligatures w14:val="none"/>
        </w:rPr>
      </w:pPr>
    </w:p>
    <w:p w14:paraId="75C56198" w14:textId="77777777" w:rsidR="00FD4166" w:rsidRDefault="00FD4166" w:rsidP="008A7809">
      <w:pPr>
        <w:jc w:val="center"/>
        <w:rPr>
          <w:rFonts w:ascii="Gill Sans MT" w:eastAsia="Yu Gothic Light" w:hAnsi="Gill Sans MT" w:cs="Times New Roman"/>
          <w:b/>
          <w:bCs/>
          <w:color w:val="237C9A"/>
          <w:kern w:val="0"/>
          <w:sz w:val="32"/>
          <w:szCs w:val="32"/>
          <w14:ligatures w14:val="none"/>
        </w:rPr>
      </w:pPr>
    </w:p>
    <w:p w14:paraId="54CF6554" w14:textId="77777777" w:rsidR="00FD4166" w:rsidRPr="00FD4166" w:rsidRDefault="00FD4166" w:rsidP="008A7809">
      <w:pPr>
        <w:jc w:val="center"/>
        <w:rPr>
          <w:rFonts w:ascii="Gill Sans MT" w:eastAsia="Yu Gothic Light" w:hAnsi="Gill Sans MT" w:cs="Times New Roman"/>
          <w:b/>
          <w:bCs/>
          <w:color w:val="237C9A"/>
          <w:kern w:val="0"/>
          <w:sz w:val="20"/>
          <w:szCs w:val="20"/>
          <w14:ligatures w14:val="none"/>
        </w:rPr>
      </w:pPr>
    </w:p>
    <w:p w14:paraId="3AB9BE9A" w14:textId="77777777" w:rsidR="00FD4166" w:rsidRPr="00FD4166" w:rsidRDefault="00FD4166" w:rsidP="00FD4166">
      <w:pPr>
        <w:spacing w:after="0" w:line="240" w:lineRule="auto"/>
        <w:jc w:val="center"/>
        <w:rPr>
          <w:rFonts w:ascii="Gill Sans MT" w:eastAsia="Yu Gothic Light" w:hAnsi="Gill Sans MT" w:cs="Times New Roman"/>
          <w:color w:val="C00000"/>
          <w:kern w:val="0"/>
          <w:sz w:val="20"/>
          <w:szCs w:val="20"/>
          <w14:ligatures w14:val="none"/>
        </w:rPr>
      </w:pPr>
    </w:p>
    <w:p w14:paraId="576A9C48" w14:textId="7A9B813B" w:rsidR="00FD4166" w:rsidRPr="00674858" w:rsidRDefault="00FD4166" w:rsidP="00FD4166">
      <w:pPr>
        <w:spacing w:after="0" w:line="240" w:lineRule="auto"/>
        <w:jc w:val="center"/>
        <w:rPr>
          <w:rFonts w:ascii="Gill Sans MT" w:eastAsia="Yu Gothic Light" w:hAnsi="Gill Sans MT" w:cs="Times New Roman"/>
          <w:color w:val="C00000"/>
          <w:kern w:val="0"/>
          <w:sz w:val="20"/>
          <w:szCs w:val="20"/>
          <w14:ligatures w14:val="none"/>
        </w:rPr>
      </w:pPr>
      <w:r w:rsidRPr="00674858">
        <w:rPr>
          <w:rFonts w:ascii="Gill Sans MT" w:eastAsia="Yu Gothic Light" w:hAnsi="Gill Sans MT" w:cs="Times New Roman"/>
          <w:color w:val="C00000"/>
          <w:kern w:val="0"/>
          <w:sz w:val="20"/>
          <w:szCs w:val="20"/>
          <w14:ligatures w14:val="none"/>
        </w:rPr>
        <w:t>Disclaimer</w:t>
      </w:r>
    </w:p>
    <w:p w14:paraId="2FFA51F2" w14:textId="20E5BAF3" w:rsidR="00FD4166" w:rsidRPr="00674858" w:rsidRDefault="00FD4166" w:rsidP="00D038C2">
      <w:pPr>
        <w:spacing w:after="0" w:line="240" w:lineRule="auto"/>
        <w:jc w:val="center"/>
        <w:rPr>
          <w:rFonts w:ascii="Gill Sans MT" w:eastAsia="Yu Gothic Light" w:hAnsi="Gill Sans MT" w:cs="Times New Roman"/>
          <w:color w:val="C00000"/>
          <w:kern w:val="0"/>
          <w:sz w:val="20"/>
          <w:szCs w:val="20"/>
          <w14:ligatures w14:val="none"/>
        </w:rPr>
      </w:pPr>
      <w:r w:rsidRPr="00674858">
        <w:rPr>
          <w:rFonts w:ascii="Gill Sans MT" w:eastAsia="Yu Gothic Light" w:hAnsi="Gill Sans MT" w:cs="Times New Roman"/>
          <w:color w:val="C00000"/>
          <w:kern w:val="0"/>
          <w:sz w:val="20"/>
          <w:szCs w:val="20"/>
          <w14:ligatures w14:val="none"/>
        </w:rPr>
        <w:t xml:space="preserve">The contents of this </w:t>
      </w:r>
      <w:r>
        <w:rPr>
          <w:rFonts w:ascii="Gill Sans MT" w:eastAsia="Yu Gothic Light" w:hAnsi="Gill Sans MT" w:cs="Times New Roman"/>
          <w:color w:val="C00000"/>
          <w:kern w:val="0"/>
          <w:sz w:val="20"/>
          <w:szCs w:val="20"/>
          <w14:ligatures w14:val="none"/>
        </w:rPr>
        <w:t xml:space="preserve">document </w:t>
      </w:r>
      <w:r w:rsidRPr="00674858">
        <w:rPr>
          <w:rFonts w:ascii="Gill Sans MT" w:eastAsia="Yu Gothic Light" w:hAnsi="Gill Sans MT" w:cs="Times New Roman"/>
          <w:color w:val="C00000"/>
          <w:kern w:val="0"/>
          <w:sz w:val="20"/>
          <w:szCs w:val="20"/>
          <w14:ligatures w14:val="none"/>
        </w:rPr>
        <w:t xml:space="preserve">are the responsibility of Mercy Corps </w:t>
      </w:r>
      <w:r w:rsidRPr="00FD4166">
        <w:rPr>
          <w:rFonts w:ascii="Gill Sans MT" w:eastAsia="Yu Gothic Light" w:hAnsi="Gill Sans MT" w:cs="Times New Roman"/>
          <w:color w:val="C00000"/>
          <w:kern w:val="0"/>
          <w:sz w:val="20"/>
          <w:szCs w:val="20"/>
          <w14:ligatures w14:val="none"/>
        </w:rPr>
        <w:t xml:space="preserve">Ethiopia </w:t>
      </w:r>
      <w:r w:rsidRPr="00674858">
        <w:rPr>
          <w:rFonts w:ascii="Gill Sans MT" w:eastAsia="Yu Gothic Light" w:hAnsi="Gill Sans MT" w:cs="Times New Roman"/>
          <w:color w:val="C00000"/>
          <w:kern w:val="0"/>
          <w:sz w:val="20"/>
          <w:szCs w:val="20"/>
          <w14:ligatures w14:val="none"/>
        </w:rPr>
        <w:t>and do not necessarily reflect the views of USAID or the United States Government</w:t>
      </w:r>
    </w:p>
    <w:p w14:paraId="4CFFE7F5" w14:textId="77777777" w:rsidR="00FD4166" w:rsidRDefault="00FD4166" w:rsidP="008A7809">
      <w:pPr>
        <w:jc w:val="center"/>
        <w:rPr>
          <w:rFonts w:ascii="Gill Sans MT" w:eastAsia="Yu Gothic Light" w:hAnsi="Gill Sans MT" w:cs="Times New Roman"/>
          <w:b/>
          <w:bCs/>
          <w:color w:val="237C9A"/>
          <w:kern w:val="0"/>
          <w:sz w:val="32"/>
          <w:szCs w:val="32"/>
          <w14:ligatures w14:val="none"/>
        </w:rPr>
      </w:pPr>
    </w:p>
    <w:p w14:paraId="14B22BE0" w14:textId="58E04E6B" w:rsidR="00FD4166" w:rsidRDefault="00FD4166" w:rsidP="008A7809">
      <w:pPr>
        <w:jc w:val="center"/>
        <w:rPr>
          <w:rFonts w:ascii="Gill Sans MT" w:eastAsia="Yu Gothic Light" w:hAnsi="Gill Sans MT" w:cs="Times New Roman"/>
          <w:b/>
          <w:bCs/>
          <w:color w:val="237C9A"/>
          <w:kern w:val="0"/>
          <w:sz w:val="32"/>
          <w:szCs w:val="32"/>
          <w14:ligatures w14:val="none"/>
        </w:rPr>
      </w:pPr>
    </w:p>
    <w:p w14:paraId="379D1508" w14:textId="3D3A8F6F" w:rsidR="00FD4166" w:rsidRDefault="00FD4166" w:rsidP="008A7809">
      <w:pPr>
        <w:jc w:val="center"/>
        <w:rPr>
          <w:rFonts w:ascii="Gill Sans MT" w:eastAsia="Yu Gothic Light" w:hAnsi="Gill Sans MT" w:cs="Times New Roman"/>
          <w:b/>
          <w:bCs/>
          <w:color w:val="237C9A"/>
          <w:kern w:val="0"/>
          <w:sz w:val="32"/>
          <w:szCs w:val="32"/>
          <w14:ligatures w14:val="none"/>
        </w:rPr>
      </w:pPr>
    </w:p>
    <w:p w14:paraId="52A02D08" w14:textId="5CD882DC" w:rsidR="00FD4166" w:rsidRDefault="00FD4166" w:rsidP="008A7809">
      <w:pPr>
        <w:jc w:val="center"/>
        <w:rPr>
          <w:rFonts w:ascii="Gill Sans MT" w:eastAsia="Yu Gothic Light" w:hAnsi="Gill Sans MT" w:cs="Times New Roman"/>
          <w:b/>
          <w:bCs/>
          <w:color w:val="237C9A"/>
          <w:kern w:val="0"/>
          <w:sz w:val="32"/>
          <w:szCs w:val="32"/>
          <w14:ligatures w14:val="none"/>
        </w:rPr>
      </w:pPr>
    </w:p>
    <w:p w14:paraId="3BABA3AB" w14:textId="77777777" w:rsidR="00FD4166" w:rsidRDefault="00FD4166" w:rsidP="008A7809">
      <w:pPr>
        <w:jc w:val="center"/>
        <w:rPr>
          <w:rFonts w:ascii="Gill Sans MT" w:eastAsia="Yu Gothic Light" w:hAnsi="Gill Sans MT" w:cs="Times New Roman"/>
          <w:b/>
          <w:bCs/>
          <w:color w:val="237C9A"/>
          <w:kern w:val="0"/>
          <w:sz w:val="32"/>
          <w:szCs w:val="32"/>
          <w14:ligatures w14:val="none"/>
        </w:rPr>
      </w:pPr>
    </w:p>
    <w:p w14:paraId="5AC30FFB" w14:textId="77777777" w:rsidR="00FD4166" w:rsidRDefault="00FD4166" w:rsidP="008A7809">
      <w:pPr>
        <w:jc w:val="center"/>
        <w:rPr>
          <w:rFonts w:ascii="Gill Sans MT" w:eastAsia="Yu Gothic Light" w:hAnsi="Gill Sans MT" w:cs="Times New Roman"/>
          <w:b/>
          <w:bCs/>
          <w:color w:val="237C9A"/>
          <w:kern w:val="0"/>
          <w:sz w:val="32"/>
          <w:szCs w:val="32"/>
          <w14:ligatures w14:val="none"/>
        </w:rPr>
      </w:pPr>
    </w:p>
    <w:p w14:paraId="709FD5D7" w14:textId="3E7E8A48" w:rsidR="00FD4166" w:rsidRDefault="00FD4166" w:rsidP="008A7809">
      <w:pPr>
        <w:jc w:val="center"/>
        <w:rPr>
          <w:rFonts w:ascii="Gill Sans MT" w:eastAsia="Yu Gothic Light" w:hAnsi="Gill Sans MT" w:cs="Times New Roman"/>
          <w:b/>
          <w:bCs/>
          <w:color w:val="237C9A"/>
          <w:kern w:val="0"/>
          <w:sz w:val="32"/>
          <w:szCs w:val="32"/>
          <w14:ligatures w14:val="none"/>
        </w:rPr>
      </w:pPr>
    </w:p>
    <w:p w14:paraId="079E3402" w14:textId="04DBA9F5" w:rsidR="00FD4166" w:rsidRDefault="00FD4166" w:rsidP="008A7809">
      <w:pPr>
        <w:jc w:val="center"/>
        <w:rPr>
          <w:rFonts w:ascii="Gill Sans MT" w:eastAsia="Yu Gothic Light" w:hAnsi="Gill Sans MT" w:cs="Times New Roman"/>
          <w:b/>
          <w:bCs/>
          <w:color w:val="237C9A"/>
          <w:kern w:val="0"/>
          <w:sz w:val="32"/>
          <w:szCs w:val="32"/>
          <w14:ligatures w14:val="none"/>
        </w:rPr>
      </w:pPr>
      <w:r>
        <w:rPr>
          <w:rFonts w:ascii="Gill Sans MT" w:eastAsia="Yu Gothic Light" w:hAnsi="Gill Sans MT" w:cs="Times New Roman"/>
          <w:b/>
          <w:bCs/>
          <w:noProof/>
          <w:color w:val="237C9A"/>
          <w:kern w:val="0"/>
          <w:sz w:val="32"/>
          <w:szCs w:val="32"/>
        </w:rPr>
        <mc:AlternateContent>
          <mc:Choice Requires="wps">
            <w:drawing>
              <wp:anchor distT="0" distB="0" distL="114300" distR="114300" simplePos="0" relativeHeight="251660288" behindDoc="0" locked="0" layoutInCell="1" allowOverlap="1" wp14:anchorId="2378DAA6" wp14:editId="0FA7E943">
                <wp:simplePos x="0" y="0"/>
                <wp:positionH relativeFrom="column">
                  <wp:posOffset>-647700</wp:posOffset>
                </wp:positionH>
                <wp:positionV relativeFrom="paragraph">
                  <wp:posOffset>346710</wp:posOffset>
                </wp:positionV>
                <wp:extent cx="2940050" cy="1155700"/>
                <wp:effectExtent l="0" t="0" r="0" b="0"/>
                <wp:wrapNone/>
                <wp:docPr id="1302654391" name="Rectangle 2"/>
                <wp:cNvGraphicFramePr/>
                <a:graphic xmlns:a="http://schemas.openxmlformats.org/drawingml/2006/main">
                  <a:graphicData uri="http://schemas.microsoft.com/office/word/2010/wordprocessingShape">
                    <wps:wsp>
                      <wps:cNvSpPr/>
                      <wps:spPr>
                        <a:xfrm>
                          <a:off x="0" y="0"/>
                          <a:ext cx="2940050" cy="11557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375522" w14:textId="12D463AC" w:rsidR="00FD4166" w:rsidRDefault="00FD4166" w:rsidP="00FD4166">
                            <w:pPr>
                              <w:jc w:val="center"/>
                            </w:pPr>
                            <w:r>
                              <w:rPr>
                                <w:noProof/>
                              </w:rPr>
                              <w:drawing>
                                <wp:inline distT="0" distB="0" distL="0" distR="0" wp14:anchorId="79007E85" wp14:editId="55FB989A">
                                  <wp:extent cx="2244090" cy="874120"/>
                                  <wp:effectExtent l="0" t="0" r="0" b="0"/>
                                  <wp:docPr id="9171749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7209" cy="8792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8DAA6" id="Rectangle 2" o:spid="_x0000_s1028" style="position:absolute;left:0;text-align:left;margin-left:-51pt;margin-top:27.3pt;width:231.5pt;height:9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" filled="f" stroked="f" strokeweight="1pt">
                <v:textbox>
                  <w:txbxContent>
                    <w:p w14:paraId="4F375522" w14:textId="12D463AC" w:rsidR="00FD4166" w:rsidRDefault="00FD4166" w:rsidP="00FD4166">
                      <w:pPr>
                        <w:jc w:val="center"/>
                      </w:pPr>
                      <w:r>
                        <w:rPr>
                          <w:noProof/>
                        </w:rPr>
                        <w:drawing>
                          <wp:inline distT="0" distB="0" distL="0" distR="0" wp14:anchorId="79007E85" wp14:editId="55FB989A">
                            <wp:extent cx="2244090" cy="874120"/>
                            <wp:effectExtent l="0" t="0" r="0" b="0"/>
                            <wp:docPr id="9171749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7209" cy="879230"/>
                                    </a:xfrm>
                                    <a:prstGeom prst="rect">
                                      <a:avLst/>
                                    </a:prstGeom>
                                    <a:noFill/>
                                    <a:ln>
                                      <a:noFill/>
                                    </a:ln>
                                  </pic:spPr>
                                </pic:pic>
                              </a:graphicData>
                            </a:graphic>
                          </wp:inline>
                        </w:drawing>
                      </w:r>
                    </w:p>
                  </w:txbxContent>
                </v:textbox>
              </v:rect>
            </w:pict>
          </mc:Fallback>
        </mc:AlternateContent>
      </w:r>
      <w:r>
        <w:rPr>
          <w:rFonts w:ascii="Gill Sans MT" w:eastAsia="Yu Gothic Light" w:hAnsi="Gill Sans MT" w:cs="Times New Roman"/>
          <w:b/>
          <w:bCs/>
          <w:noProof/>
          <w:color w:val="237C9A"/>
          <w:kern w:val="0"/>
          <w:sz w:val="32"/>
          <w:szCs w:val="32"/>
        </w:rPr>
        <mc:AlternateContent>
          <mc:Choice Requires="wps">
            <w:drawing>
              <wp:anchor distT="0" distB="0" distL="114300" distR="114300" simplePos="0" relativeHeight="251662336" behindDoc="0" locked="0" layoutInCell="1" allowOverlap="1" wp14:anchorId="286E098A" wp14:editId="37F21495">
                <wp:simplePos x="0" y="0"/>
                <wp:positionH relativeFrom="margin">
                  <wp:posOffset>3556000</wp:posOffset>
                </wp:positionH>
                <wp:positionV relativeFrom="paragraph">
                  <wp:posOffset>526415</wp:posOffset>
                </wp:positionV>
                <wp:extent cx="2844800" cy="990600"/>
                <wp:effectExtent l="0" t="0" r="0" b="0"/>
                <wp:wrapNone/>
                <wp:docPr id="158454984" name="Rectangle 2"/>
                <wp:cNvGraphicFramePr/>
                <a:graphic xmlns:a="http://schemas.openxmlformats.org/drawingml/2006/main">
                  <a:graphicData uri="http://schemas.microsoft.com/office/word/2010/wordprocessingShape">
                    <wps:wsp>
                      <wps:cNvSpPr/>
                      <wps:spPr>
                        <a:xfrm>
                          <a:off x="0" y="0"/>
                          <a:ext cx="2844800" cy="990600"/>
                        </a:xfrm>
                        <a:prstGeom prst="rect">
                          <a:avLst/>
                        </a:prstGeom>
                        <a:noFill/>
                        <a:ln w="12700" cap="flat" cmpd="sng" algn="ctr">
                          <a:noFill/>
                          <a:prstDash val="solid"/>
                          <a:miter lim="800000"/>
                        </a:ln>
                        <a:effectLst/>
                      </wps:spPr>
                      <wps:txbx>
                        <w:txbxContent>
                          <w:p w14:paraId="58E05E99" w14:textId="12A8A9F7" w:rsidR="00FD4166" w:rsidRDefault="00FD4166" w:rsidP="00FD4166">
                            <w:pPr>
                              <w:jc w:val="center"/>
                            </w:pPr>
                            <w:r>
                              <w:rPr>
                                <w:noProof/>
                              </w:rPr>
                              <w:drawing>
                                <wp:inline distT="0" distB="0" distL="0" distR="0" wp14:anchorId="09B5C4BC" wp14:editId="0473344A">
                                  <wp:extent cx="1668221" cy="590550"/>
                                  <wp:effectExtent l="0" t="0" r="8255" b="0"/>
                                  <wp:docPr id="1400869990" name="Picture 4" descr="A red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869990" name="Picture 4" descr="A red text on a black background&#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709368" cy="6051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E098A" id="_x0000_s1029" style="position:absolute;left:0;text-align:left;margin-left:280pt;margin-top:41.45pt;width:224pt;height:7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" filled="f" stroked="f" strokeweight="1pt">
                <v:textbox>
                  <w:txbxContent>
                    <w:p w14:paraId="58E05E99" w14:textId="12A8A9F7" w:rsidR="00FD4166" w:rsidRDefault="00FD4166" w:rsidP="00FD4166">
                      <w:pPr>
                        <w:jc w:val="center"/>
                      </w:pPr>
                      <w:r>
                        <w:rPr>
                          <w:noProof/>
                        </w:rPr>
                        <w:drawing>
                          <wp:inline distT="0" distB="0" distL="0" distR="0" wp14:anchorId="09B5C4BC" wp14:editId="0473344A">
                            <wp:extent cx="1668221" cy="590550"/>
                            <wp:effectExtent l="0" t="0" r="8255" b="0"/>
                            <wp:docPr id="1400869990" name="Picture 4" descr="A red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869990" name="Picture 4" descr="A red text on a black background&#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709368" cy="605116"/>
                                    </a:xfrm>
                                    <a:prstGeom prst="rect">
                                      <a:avLst/>
                                    </a:prstGeom>
                                    <a:noFill/>
                                    <a:ln>
                                      <a:noFill/>
                                    </a:ln>
                                  </pic:spPr>
                                </pic:pic>
                              </a:graphicData>
                            </a:graphic>
                          </wp:inline>
                        </w:drawing>
                      </w:r>
                    </w:p>
                  </w:txbxContent>
                </v:textbox>
                <w10:wrap anchorx="margin"/>
              </v:rect>
            </w:pict>
          </mc:Fallback>
        </mc:AlternateContent>
      </w:r>
    </w:p>
    <w:p w14:paraId="33904D93" w14:textId="77777777" w:rsidR="0004267E" w:rsidRPr="0055040E" w:rsidRDefault="0004267E" w:rsidP="0004267E">
      <w:pPr>
        <w:keepNext/>
        <w:keepLines/>
        <w:shd w:val="clear" w:color="auto" w:fill="237C9A"/>
        <w:spacing w:before="240" w:after="240"/>
        <w:outlineLvl w:val="0"/>
        <w:rPr>
          <w:rFonts w:ascii="Gill Sans MT" w:eastAsia="Yu Gothic Light" w:hAnsi="Gill Sans MT" w:cs="Times New Roman"/>
          <w:b/>
          <w:bCs/>
          <w:caps/>
          <w:noProof/>
          <w:color w:val="FFFFFF"/>
          <w:kern w:val="0"/>
          <w:sz w:val="28"/>
          <w:szCs w:val="28"/>
          <w14:ligatures w14:val="none"/>
        </w:rPr>
      </w:pPr>
    </w:p>
    <w:tbl>
      <w:tblPr>
        <w:tblStyle w:val="TableGrid"/>
        <w:tblW w:w="9265" w:type="dxa"/>
        <w:tblInd w:w="0" w:type="dxa"/>
        <w:tblLook w:val="04A0" w:firstRow="1" w:lastRow="0" w:firstColumn="1" w:lastColumn="0" w:noHBand="0" w:noVBand="1"/>
      </w:tblPr>
      <w:tblGrid>
        <w:gridCol w:w="3116"/>
        <w:gridCol w:w="6149"/>
      </w:tblGrid>
      <w:tr w:rsidR="0004267E" w:rsidRPr="000E4EC6" w14:paraId="6066A2AA" w14:textId="77777777" w:rsidTr="00C603B9">
        <w:tc>
          <w:tcPr>
            <w:tcW w:w="3116" w:type="dxa"/>
          </w:tcPr>
          <w:p w14:paraId="587AAEFC" w14:textId="77777777" w:rsidR="0004267E" w:rsidRPr="000E4EC6" w:rsidRDefault="0004267E" w:rsidP="00C603B9">
            <w:pPr>
              <w:keepNext/>
              <w:keepLines/>
              <w:outlineLvl w:val="1"/>
              <w:rPr>
                <w:rFonts w:ascii="Gill Sans MT" w:eastAsia="Yu Gothic Light" w:hAnsi="Gill Sans MT" w:cs="Times New Roman"/>
                <w:b/>
                <w:bCs/>
                <w:color w:val="000000" w:themeColor="text1"/>
                <w:sz w:val="21"/>
                <w:szCs w:val="21"/>
              </w:rPr>
            </w:pPr>
            <w:r w:rsidRPr="000E4EC6">
              <w:rPr>
                <w:rFonts w:ascii="Gill Sans MT" w:eastAsia="Yu Gothic Light" w:hAnsi="Gill Sans MT" w:cs="Times New Roman"/>
                <w:b/>
                <w:bCs/>
                <w:color w:val="000000" w:themeColor="text1"/>
                <w:sz w:val="21"/>
                <w:szCs w:val="21"/>
              </w:rPr>
              <w:t>Date of Issuance</w:t>
            </w:r>
          </w:p>
        </w:tc>
        <w:tc>
          <w:tcPr>
            <w:tcW w:w="6149" w:type="dxa"/>
          </w:tcPr>
          <w:p w14:paraId="7597ECDC" w14:textId="0EF3F216" w:rsidR="0004267E" w:rsidRPr="000E4EC6" w:rsidRDefault="0004267E" w:rsidP="00C603B9">
            <w:pPr>
              <w:keepNext/>
              <w:keepLines/>
              <w:outlineLvl w:val="1"/>
              <w:rPr>
                <w:rFonts w:ascii="Gill Sans MT" w:eastAsia="Yu Gothic Light" w:hAnsi="Gill Sans MT" w:cs="Times New Roman"/>
                <w:color w:val="000000" w:themeColor="text1"/>
                <w:sz w:val="21"/>
                <w:szCs w:val="21"/>
              </w:rPr>
            </w:pPr>
            <w:r w:rsidRPr="000E4EC6">
              <w:rPr>
                <w:rFonts w:ascii="Gill Sans MT" w:eastAsia="Yu Gothic Light" w:hAnsi="Gill Sans MT" w:cs="Times New Roman"/>
                <w:color w:val="000000" w:themeColor="text1"/>
                <w:sz w:val="21"/>
                <w:szCs w:val="21"/>
              </w:rPr>
              <w:t>1</w:t>
            </w:r>
            <w:r w:rsidR="0032502C">
              <w:rPr>
                <w:rFonts w:ascii="Gill Sans MT" w:eastAsia="Yu Gothic Light" w:hAnsi="Gill Sans MT" w:cs="Times New Roman"/>
                <w:color w:val="000000" w:themeColor="text1"/>
                <w:sz w:val="21"/>
                <w:szCs w:val="21"/>
              </w:rPr>
              <w:t>1</w:t>
            </w:r>
            <w:r w:rsidRPr="000E4EC6">
              <w:rPr>
                <w:rFonts w:ascii="Gill Sans MT" w:eastAsia="Yu Gothic Light" w:hAnsi="Gill Sans MT" w:cs="Times New Roman"/>
                <w:color w:val="000000" w:themeColor="text1"/>
                <w:sz w:val="21"/>
                <w:szCs w:val="21"/>
                <w:vertAlign w:val="superscript"/>
              </w:rPr>
              <w:t>th</w:t>
            </w:r>
            <w:r w:rsidRPr="000E4EC6">
              <w:rPr>
                <w:rFonts w:ascii="Gill Sans MT" w:eastAsia="Yu Gothic Light" w:hAnsi="Gill Sans MT" w:cs="Times New Roman"/>
                <w:color w:val="000000" w:themeColor="text1"/>
                <w:sz w:val="21"/>
                <w:szCs w:val="21"/>
              </w:rPr>
              <w:t xml:space="preserve"> </w:t>
            </w:r>
            <w:r w:rsidR="0032502C">
              <w:rPr>
                <w:rFonts w:ascii="Gill Sans MT" w:eastAsia="Yu Gothic Light" w:hAnsi="Gill Sans MT" w:cs="Times New Roman"/>
                <w:color w:val="000000" w:themeColor="text1"/>
                <w:sz w:val="21"/>
                <w:szCs w:val="21"/>
              </w:rPr>
              <w:t>October,</w:t>
            </w:r>
            <w:r w:rsidRPr="000E4EC6">
              <w:rPr>
                <w:rFonts w:ascii="Gill Sans MT" w:eastAsia="Yu Gothic Light" w:hAnsi="Gill Sans MT" w:cs="Times New Roman"/>
                <w:color w:val="000000" w:themeColor="text1"/>
                <w:sz w:val="21"/>
                <w:szCs w:val="21"/>
              </w:rPr>
              <w:t>2024</w:t>
            </w:r>
          </w:p>
        </w:tc>
      </w:tr>
      <w:tr w:rsidR="0004267E" w:rsidRPr="000E4EC6" w14:paraId="475F94C3" w14:textId="77777777" w:rsidTr="00C603B9">
        <w:tc>
          <w:tcPr>
            <w:tcW w:w="3116" w:type="dxa"/>
          </w:tcPr>
          <w:p w14:paraId="5C7B3F94" w14:textId="77777777" w:rsidR="0004267E" w:rsidRPr="000E4EC6" w:rsidRDefault="0004267E" w:rsidP="00C603B9">
            <w:pPr>
              <w:keepNext/>
              <w:keepLines/>
              <w:outlineLvl w:val="1"/>
              <w:rPr>
                <w:rFonts w:ascii="Gill Sans MT" w:eastAsia="Yu Gothic Light" w:hAnsi="Gill Sans MT" w:cs="Times New Roman"/>
                <w:b/>
                <w:bCs/>
                <w:color w:val="000000" w:themeColor="text1"/>
                <w:sz w:val="21"/>
                <w:szCs w:val="21"/>
              </w:rPr>
            </w:pPr>
            <w:r w:rsidRPr="000E4EC6">
              <w:rPr>
                <w:rFonts w:ascii="Gill Sans MT" w:eastAsia="Yu Gothic Light" w:hAnsi="Gill Sans MT" w:cs="Times New Roman"/>
                <w:b/>
                <w:bCs/>
                <w:color w:val="000000" w:themeColor="text1"/>
                <w:sz w:val="21"/>
                <w:szCs w:val="21"/>
              </w:rPr>
              <w:t>Deadline for Questions</w:t>
            </w:r>
          </w:p>
        </w:tc>
        <w:tc>
          <w:tcPr>
            <w:tcW w:w="6149" w:type="dxa"/>
          </w:tcPr>
          <w:p w14:paraId="7F42F936" w14:textId="656F45AC" w:rsidR="0004267E" w:rsidRPr="000E4EC6" w:rsidRDefault="0004267E" w:rsidP="00C603B9">
            <w:pPr>
              <w:keepNext/>
              <w:keepLines/>
              <w:outlineLvl w:val="1"/>
              <w:rPr>
                <w:rFonts w:ascii="Gill Sans MT" w:eastAsia="Yu Gothic Light" w:hAnsi="Gill Sans MT" w:cs="Times New Roman"/>
                <w:color w:val="000000" w:themeColor="text1"/>
                <w:sz w:val="21"/>
                <w:szCs w:val="21"/>
              </w:rPr>
            </w:pPr>
            <w:r w:rsidRPr="000E4EC6">
              <w:rPr>
                <w:rFonts w:ascii="Gill Sans MT" w:eastAsia="Yu Gothic Light" w:hAnsi="Gill Sans MT" w:cs="Times New Roman"/>
                <w:color w:val="000000" w:themeColor="text1"/>
                <w:sz w:val="21"/>
                <w:szCs w:val="21"/>
              </w:rPr>
              <w:t>Information session will be conducted on Fri</w:t>
            </w:r>
            <w:r w:rsidR="00AB4BC7">
              <w:rPr>
                <w:rFonts w:ascii="Gill Sans MT" w:eastAsia="Yu Gothic Light" w:hAnsi="Gill Sans MT" w:cs="Times New Roman"/>
                <w:color w:val="000000" w:themeColor="text1"/>
                <w:sz w:val="21"/>
                <w:szCs w:val="21"/>
              </w:rPr>
              <w:t>day 1</w:t>
            </w:r>
            <w:r w:rsidR="0032502C">
              <w:rPr>
                <w:rFonts w:ascii="Gill Sans MT" w:eastAsia="Yu Gothic Light" w:hAnsi="Gill Sans MT" w:cs="Times New Roman"/>
                <w:color w:val="000000" w:themeColor="text1"/>
                <w:sz w:val="21"/>
                <w:szCs w:val="21"/>
              </w:rPr>
              <w:t>8</w:t>
            </w:r>
            <w:r w:rsidR="0032502C" w:rsidRPr="0032502C">
              <w:rPr>
                <w:rFonts w:ascii="Gill Sans MT" w:eastAsia="Yu Gothic Light" w:hAnsi="Gill Sans MT" w:cs="Times New Roman"/>
                <w:color w:val="000000" w:themeColor="text1"/>
                <w:sz w:val="21"/>
                <w:szCs w:val="21"/>
                <w:vertAlign w:val="superscript"/>
              </w:rPr>
              <w:t>th</w:t>
            </w:r>
            <w:r w:rsidRPr="000E4EC6">
              <w:rPr>
                <w:rFonts w:ascii="Gill Sans MT" w:eastAsia="Yu Gothic Light" w:hAnsi="Gill Sans MT" w:cs="Times New Roman"/>
                <w:color w:val="000000" w:themeColor="text1"/>
                <w:sz w:val="21"/>
                <w:szCs w:val="21"/>
              </w:rPr>
              <w:t>October 2024</w:t>
            </w:r>
            <w:r w:rsidR="0032502C">
              <w:rPr>
                <w:rFonts w:ascii="Gill Sans MT" w:eastAsia="Yu Gothic Light" w:hAnsi="Gill Sans MT" w:cs="Times New Roman"/>
                <w:color w:val="000000" w:themeColor="text1"/>
                <w:sz w:val="21"/>
                <w:szCs w:val="21"/>
              </w:rPr>
              <w:t>,18</w:t>
            </w:r>
            <w:r w:rsidR="0032502C" w:rsidRPr="0032502C">
              <w:rPr>
                <w:rFonts w:ascii="Gill Sans MT" w:eastAsia="Yu Gothic Light" w:hAnsi="Gill Sans MT" w:cs="Times New Roman"/>
                <w:color w:val="000000" w:themeColor="text1"/>
                <w:sz w:val="21"/>
                <w:szCs w:val="21"/>
                <w:vertAlign w:val="superscript"/>
              </w:rPr>
              <w:t>th</w:t>
            </w:r>
            <w:r w:rsidR="0032502C">
              <w:rPr>
                <w:rFonts w:ascii="Gill Sans MT" w:eastAsia="Yu Gothic Light" w:hAnsi="Gill Sans MT" w:cs="Times New Roman"/>
                <w:color w:val="000000" w:themeColor="text1"/>
                <w:sz w:val="21"/>
                <w:szCs w:val="21"/>
              </w:rPr>
              <w:t xml:space="preserve"> December and 18</w:t>
            </w:r>
            <w:r w:rsidR="0032502C" w:rsidRPr="0032502C">
              <w:rPr>
                <w:rFonts w:ascii="Gill Sans MT" w:eastAsia="Yu Gothic Light" w:hAnsi="Gill Sans MT" w:cs="Times New Roman"/>
                <w:color w:val="000000" w:themeColor="text1"/>
                <w:sz w:val="21"/>
                <w:szCs w:val="21"/>
                <w:vertAlign w:val="superscript"/>
              </w:rPr>
              <w:t>th</w:t>
            </w:r>
            <w:r w:rsidR="0032502C">
              <w:rPr>
                <w:rFonts w:ascii="Gill Sans MT" w:eastAsia="Yu Gothic Light" w:hAnsi="Gill Sans MT" w:cs="Times New Roman"/>
                <w:color w:val="000000" w:themeColor="text1"/>
                <w:sz w:val="21"/>
                <w:szCs w:val="21"/>
              </w:rPr>
              <w:t xml:space="preserve"> of March 2025</w:t>
            </w:r>
            <w:r w:rsidRPr="000E4EC6">
              <w:rPr>
                <w:rFonts w:ascii="Gill Sans MT" w:eastAsia="Yu Gothic Light" w:hAnsi="Gill Sans MT" w:cs="Times New Roman"/>
                <w:color w:val="000000" w:themeColor="text1"/>
                <w:sz w:val="21"/>
                <w:szCs w:val="21"/>
              </w:rPr>
              <w:t xml:space="preserve">. This will be conducted online, if interested to participate, please do send a request to: </w:t>
            </w:r>
            <w:hyperlink r:id="rId19" w:history="1">
              <w:r w:rsidRPr="000E4EC6">
                <w:rPr>
                  <w:rStyle w:val="Hyperlink"/>
                  <w:rFonts w:ascii="Gill Sans MT" w:eastAsia="Yu Gothic Light" w:hAnsi="Gill Sans MT" w:cs="Times New Roman"/>
                  <w:sz w:val="21"/>
                  <w:szCs w:val="21"/>
                </w:rPr>
                <w:t>hrainnovations@mercycorps.org</w:t>
              </w:r>
            </w:hyperlink>
            <w:r w:rsidRPr="000E4EC6">
              <w:rPr>
                <w:rFonts w:ascii="Gill Sans MT" w:eastAsia="Yu Gothic Light" w:hAnsi="Gill Sans MT" w:cs="Times New Roman"/>
                <w:color w:val="000000" w:themeColor="text1"/>
                <w:sz w:val="21"/>
                <w:szCs w:val="21"/>
              </w:rPr>
              <w:t xml:space="preserve"> </w:t>
            </w:r>
          </w:p>
        </w:tc>
      </w:tr>
      <w:tr w:rsidR="0004267E" w:rsidRPr="000E4EC6" w14:paraId="4C244176" w14:textId="77777777" w:rsidTr="00C603B9">
        <w:tc>
          <w:tcPr>
            <w:tcW w:w="3116" w:type="dxa"/>
          </w:tcPr>
          <w:p w14:paraId="38DAD854" w14:textId="77777777" w:rsidR="0004267E" w:rsidRPr="000E4EC6" w:rsidRDefault="0004267E" w:rsidP="00C603B9">
            <w:pPr>
              <w:keepNext/>
              <w:keepLines/>
              <w:outlineLvl w:val="1"/>
              <w:rPr>
                <w:rFonts w:ascii="Gill Sans MT" w:eastAsia="Yu Gothic Light" w:hAnsi="Gill Sans MT" w:cs="Times New Roman"/>
                <w:b/>
                <w:bCs/>
                <w:color w:val="000000" w:themeColor="text1"/>
                <w:sz w:val="21"/>
                <w:szCs w:val="21"/>
              </w:rPr>
            </w:pPr>
            <w:r w:rsidRPr="000E4EC6">
              <w:rPr>
                <w:rFonts w:ascii="Gill Sans MT" w:eastAsia="Yu Gothic Light" w:hAnsi="Gill Sans MT" w:cs="Times New Roman"/>
                <w:b/>
                <w:bCs/>
                <w:color w:val="000000" w:themeColor="text1"/>
                <w:sz w:val="21"/>
                <w:szCs w:val="21"/>
              </w:rPr>
              <w:t>Closing for Date &amp; Time for Applications</w:t>
            </w:r>
          </w:p>
        </w:tc>
        <w:tc>
          <w:tcPr>
            <w:tcW w:w="6149" w:type="dxa"/>
          </w:tcPr>
          <w:p w14:paraId="3EA9E00A" w14:textId="77777777" w:rsidR="0004267E" w:rsidRPr="000E4EC6" w:rsidRDefault="0004267E" w:rsidP="00C603B9">
            <w:pPr>
              <w:spacing w:line="292" w:lineRule="exact"/>
              <w:ind w:left="100"/>
              <w:rPr>
                <w:sz w:val="21"/>
                <w:szCs w:val="21"/>
              </w:rPr>
            </w:pPr>
            <w:r w:rsidRPr="000E4EC6">
              <w:rPr>
                <w:rFonts w:ascii="Gill Sans MT" w:eastAsia="Yu Gothic Light" w:hAnsi="Gill Sans MT" w:cs="Times New Roman"/>
                <w:color w:val="000000" w:themeColor="text1"/>
                <w:sz w:val="21"/>
                <w:szCs w:val="21"/>
              </w:rPr>
              <w:t>June 30</w:t>
            </w:r>
            <w:r w:rsidRPr="000E4EC6">
              <w:rPr>
                <w:rFonts w:ascii="Gill Sans MT" w:eastAsia="Yu Gothic Light" w:hAnsi="Gill Sans MT" w:cs="Times New Roman"/>
                <w:color w:val="000000" w:themeColor="text1"/>
                <w:sz w:val="21"/>
                <w:szCs w:val="21"/>
                <w:vertAlign w:val="superscript"/>
              </w:rPr>
              <w:t>th</w:t>
            </w:r>
            <w:r w:rsidRPr="000E4EC6">
              <w:rPr>
                <w:rFonts w:ascii="Gill Sans MT" w:eastAsia="Yu Gothic Light" w:hAnsi="Gill Sans MT" w:cs="Times New Roman"/>
                <w:color w:val="000000" w:themeColor="text1"/>
                <w:sz w:val="21"/>
                <w:szCs w:val="21"/>
              </w:rPr>
              <w:t xml:space="preserve">, 2025:  </w:t>
            </w:r>
            <w:r w:rsidRPr="000E4EC6">
              <w:rPr>
                <w:b/>
                <w:sz w:val="21"/>
                <w:szCs w:val="21"/>
              </w:rPr>
              <w:t xml:space="preserve">Closing Time: </w:t>
            </w:r>
            <w:r w:rsidRPr="000E4EC6">
              <w:rPr>
                <w:sz w:val="21"/>
                <w:szCs w:val="21"/>
              </w:rPr>
              <w:t xml:space="preserve">11:59pm </w:t>
            </w:r>
          </w:p>
          <w:p w14:paraId="1604AB17" w14:textId="77777777" w:rsidR="0004267E" w:rsidRPr="000E4EC6" w:rsidRDefault="0004267E" w:rsidP="00C603B9">
            <w:pPr>
              <w:keepNext/>
              <w:keepLines/>
              <w:outlineLvl w:val="1"/>
              <w:rPr>
                <w:rFonts w:ascii="Gill Sans MT" w:eastAsia="Yu Gothic Light" w:hAnsi="Gill Sans MT" w:cs="Times New Roman"/>
                <w:color w:val="000000" w:themeColor="text1"/>
                <w:sz w:val="21"/>
                <w:szCs w:val="21"/>
              </w:rPr>
            </w:pPr>
          </w:p>
        </w:tc>
      </w:tr>
      <w:tr w:rsidR="0004267E" w:rsidRPr="000E4EC6" w14:paraId="21485769" w14:textId="77777777" w:rsidTr="00C603B9">
        <w:tc>
          <w:tcPr>
            <w:tcW w:w="3116" w:type="dxa"/>
          </w:tcPr>
          <w:p w14:paraId="25F016DF" w14:textId="77777777" w:rsidR="0004267E" w:rsidRPr="000E4EC6" w:rsidRDefault="0004267E" w:rsidP="00C603B9">
            <w:pPr>
              <w:keepNext/>
              <w:keepLines/>
              <w:outlineLvl w:val="1"/>
              <w:rPr>
                <w:rFonts w:ascii="Gill Sans MT" w:eastAsia="Yu Gothic Light" w:hAnsi="Gill Sans MT" w:cs="Times New Roman"/>
                <w:b/>
                <w:bCs/>
                <w:color w:val="000000" w:themeColor="text1"/>
                <w:sz w:val="21"/>
                <w:szCs w:val="21"/>
              </w:rPr>
            </w:pPr>
            <w:r w:rsidRPr="000E4EC6">
              <w:rPr>
                <w:rFonts w:ascii="Gill Sans MT" w:eastAsia="Yu Gothic Light" w:hAnsi="Gill Sans MT" w:cs="Times New Roman"/>
                <w:b/>
                <w:bCs/>
                <w:color w:val="000000" w:themeColor="text1"/>
                <w:sz w:val="21"/>
                <w:szCs w:val="21"/>
              </w:rPr>
              <w:t>(6) Target Regions and (36) Woredas</w:t>
            </w:r>
          </w:p>
        </w:tc>
        <w:tc>
          <w:tcPr>
            <w:tcW w:w="6149" w:type="dxa"/>
          </w:tcPr>
          <w:p w14:paraId="06AA3C09" w14:textId="77777777" w:rsidR="0004267E" w:rsidRPr="000E4EC6" w:rsidRDefault="0004267E" w:rsidP="00C603B9">
            <w:pPr>
              <w:rPr>
                <w:rFonts w:ascii="Gill Sans MT" w:eastAsia="Times New Roman" w:hAnsi="Gill Sans MT" w:cs="Arial"/>
                <w:color w:val="000000" w:themeColor="text1"/>
                <w:sz w:val="21"/>
                <w:szCs w:val="21"/>
              </w:rPr>
            </w:pPr>
            <w:r w:rsidRPr="000E4EC6">
              <w:rPr>
                <w:rFonts w:ascii="Gill Sans MT" w:eastAsia="Yu Gothic Light" w:hAnsi="Gill Sans MT" w:cs="Times New Roman"/>
                <w:b/>
                <w:bCs/>
                <w:color w:val="000000" w:themeColor="text1"/>
                <w:sz w:val="21"/>
                <w:szCs w:val="21"/>
              </w:rPr>
              <w:t>Amhara</w:t>
            </w:r>
            <w:r w:rsidRPr="000E4EC6">
              <w:rPr>
                <w:rFonts w:ascii="Gill Sans MT" w:eastAsia="Yu Gothic Light" w:hAnsi="Gill Sans MT" w:cs="Times New Roman"/>
                <w:color w:val="000000" w:themeColor="text1"/>
                <w:sz w:val="21"/>
                <w:szCs w:val="21"/>
              </w:rPr>
              <w:t xml:space="preserve"> (</w:t>
            </w:r>
            <w:r w:rsidRPr="000E4EC6">
              <w:rPr>
                <w:rFonts w:ascii="Gill Sans MT" w:eastAsia="Times New Roman" w:hAnsi="Gill Sans MT" w:cs="Arial"/>
                <w:color w:val="000000" w:themeColor="text1"/>
                <w:sz w:val="21"/>
                <w:szCs w:val="21"/>
              </w:rPr>
              <w:t xml:space="preserve">Bugna, </w:t>
            </w:r>
            <w:proofErr w:type="spellStart"/>
            <w:r w:rsidRPr="000E4EC6">
              <w:rPr>
                <w:rFonts w:ascii="Gill Sans MT" w:eastAsia="Times New Roman" w:hAnsi="Gill Sans MT" w:cs="Arial"/>
                <w:color w:val="000000" w:themeColor="text1"/>
                <w:sz w:val="21"/>
                <w:szCs w:val="21"/>
              </w:rPr>
              <w:t>Gubalafto</w:t>
            </w:r>
            <w:proofErr w:type="spellEnd"/>
            <w:r w:rsidRPr="000E4EC6">
              <w:rPr>
                <w:rFonts w:ascii="Gill Sans MT" w:eastAsia="Times New Roman" w:hAnsi="Gill Sans MT" w:cs="Arial"/>
                <w:color w:val="000000" w:themeColor="text1"/>
                <w:sz w:val="21"/>
                <w:szCs w:val="21"/>
              </w:rPr>
              <w:t xml:space="preserve">, </w:t>
            </w:r>
            <w:proofErr w:type="spellStart"/>
            <w:r w:rsidRPr="000E4EC6">
              <w:rPr>
                <w:rFonts w:ascii="Gill Sans MT" w:eastAsia="Times New Roman" w:hAnsi="Gill Sans MT" w:cs="Arial"/>
                <w:color w:val="000000" w:themeColor="text1"/>
                <w:sz w:val="21"/>
                <w:szCs w:val="21"/>
              </w:rPr>
              <w:t>Habru</w:t>
            </w:r>
            <w:proofErr w:type="spellEnd"/>
          </w:p>
          <w:p w14:paraId="10F12ADE" w14:textId="77777777" w:rsidR="005D2775" w:rsidRPr="00AB4BC7" w:rsidRDefault="0004267E" w:rsidP="00C603B9">
            <w:pPr>
              <w:rPr>
                <w:rFonts w:ascii="Gill Sans MT" w:eastAsia="Yu Gothic Light" w:hAnsi="Gill Sans MT" w:cs="Times New Roman"/>
                <w:color w:val="000000" w:themeColor="text1"/>
                <w:sz w:val="21"/>
                <w:szCs w:val="21"/>
                <w:lang w:val="da-DK"/>
              </w:rPr>
            </w:pPr>
            <w:r w:rsidRPr="00AB4BC7">
              <w:rPr>
                <w:rFonts w:ascii="Gill Sans MT" w:eastAsia="Times New Roman" w:hAnsi="Gill Sans MT" w:cs="Arial"/>
                <w:color w:val="000000" w:themeColor="text1"/>
                <w:sz w:val="21"/>
                <w:szCs w:val="21"/>
                <w:lang w:val="da-DK"/>
              </w:rPr>
              <w:t>Raya Kobo, Lasta, Estie, Sede Muja, Guna Begemider);</w:t>
            </w:r>
            <w:r w:rsidRPr="00AB4BC7">
              <w:rPr>
                <w:rFonts w:ascii="Gill Sans MT" w:eastAsia="Yu Gothic Light" w:hAnsi="Gill Sans MT" w:cs="Times New Roman"/>
                <w:color w:val="000000" w:themeColor="text1"/>
                <w:sz w:val="21"/>
                <w:szCs w:val="21"/>
                <w:lang w:val="da-DK"/>
              </w:rPr>
              <w:t xml:space="preserve"> </w:t>
            </w:r>
          </w:p>
          <w:p w14:paraId="4BCDE2A3" w14:textId="5C37F159" w:rsidR="0004267E" w:rsidRPr="00AB4BC7" w:rsidRDefault="0004267E" w:rsidP="00C603B9">
            <w:pPr>
              <w:rPr>
                <w:rFonts w:ascii="Gill Sans MT" w:eastAsia="Times New Roman" w:hAnsi="Gill Sans MT" w:cs="Arial"/>
                <w:color w:val="000000" w:themeColor="text1"/>
                <w:sz w:val="21"/>
                <w:szCs w:val="21"/>
                <w:lang w:val="da-DK"/>
              </w:rPr>
            </w:pPr>
            <w:r w:rsidRPr="00AB4BC7">
              <w:rPr>
                <w:rFonts w:ascii="Gill Sans MT" w:eastAsia="Yu Gothic Light" w:hAnsi="Gill Sans MT" w:cs="Times New Roman"/>
                <w:b/>
                <w:bCs/>
                <w:color w:val="000000" w:themeColor="text1"/>
                <w:sz w:val="21"/>
                <w:szCs w:val="21"/>
                <w:lang w:val="da-DK"/>
              </w:rPr>
              <w:t>Oromia (</w:t>
            </w:r>
            <w:r w:rsidRPr="00AB4BC7">
              <w:rPr>
                <w:rFonts w:ascii="Gill Sans MT" w:eastAsia="Times New Roman" w:hAnsi="Gill Sans MT" w:cs="Arial"/>
                <w:color w:val="000000" w:themeColor="text1"/>
                <w:sz w:val="21"/>
                <w:szCs w:val="21"/>
                <w:lang w:val="da-DK"/>
              </w:rPr>
              <w:t>Deder, Fedis, Goro Gutu, Jarso, Kombolcha, Tullo, Chiro, Oda Bultum, Gemechis,</w:t>
            </w:r>
            <w:r w:rsidR="005D2775" w:rsidRPr="00AB4BC7">
              <w:rPr>
                <w:rFonts w:ascii="Gill Sans MT" w:eastAsia="Times New Roman" w:hAnsi="Gill Sans MT" w:cs="Arial"/>
                <w:color w:val="000000" w:themeColor="text1"/>
                <w:sz w:val="21"/>
                <w:szCs w:val="21"/>
                <w:lang w:val="da-DK"/>
              </w:rPr>
              <w:t xml:space="preserve"> Mesela);</w:t>
            </w:r>
          </w:p>
          <w:p w14:paraId="4C2EE904" w14:textId="734F108A" w:rsidR="005D2775" w:rsidRPr="00AB4BC7" w:rsidRDefault="0004267E" w:rsidP="00C603B9">
            <w:pPr>
              <w:rPr>
                <w:rFonts w:ascii="Gill Sans MT" w:eastAsia="Times New Roman" w:hAnsi="Gill Sans MT" w:cs="Times New Roman"/>
                <w:color w:val="000000" w:themeColor="text1"/>
                <w:sz w:val="21"/>
                <w:szCs w:val="21"/>
                <w:lang w:val="da-DK"/>
              </w:rPr>
            </w:pPr>
            <w:r w:rsidRPr="00AB4BC7">
              <w:rPr>
                <w:rFonts w:ascii="Gill Sans MT" w:eastAsia="Yu Gothic Light" w:hAnsi="Gill Sans MT" w:cs="Times New Roman"/>
                <w:b/>
                <w:bCs/>
                <w:color w:val="000000" w:themeColor="text1"/>
                <w:sz w:val="21"/>
                <w:szCs w:val="21"/>
                <w:lang w:val="da-DK"/>
              </w:rPr>
              <w:t>Tigray (</w:t>
            </w:r>
            <w:r w:rsidRPr="00AB4BC7">
              <w:rPr>
                <w:rFonts w:ascii="Gill Sans MT" w:eastAsia="Times New Roman" w:hAnsi="Gill Sans MT" w:cs="Times New Roman"/>
                <w:color w:val="000000" w:themeColor="text1"/>
                <w:sz w:val="21"/>
                <w:szCs w:val="21"/>
                <w:lang w:val="da-DK"/>
              </w:rPr>
              <w:t xml:space="preserve">Endamekoni, Alaje, Hintalo, Wojerat, Samre, Seharti, Enderta); </w:t>
            </w:r>
          </w:p>
          <w:p w14:paraId="7C04209E" w14:textId="77777777" w:rsidR="005D2775" w:rsidRDefault="0004267E" w:rsidP="00C603B9">
            <w:pPr>
              <w:rPr>
                <w:rFonts w:ascii="Gill Sans MT" w:eastAsia="Yu Gothic Light" w:hAnsi="Gill Sans MT" w:cs="Times New Roman"/>
                <w:color w:val="000000" w:themeColor="text1"/>
                <w:sz w:val="21"/>
                <w:szCs w:val="21"/>
              </w:rPr>
            </w:pPr>
            <w:proofErr w:type="spellStart"/>
            <w:r w:rsidRPr="000E4EC6">
              <w:rPr>
                <w:rFonts w:ascii="Gill Sans MT" w:eastAsia="Yu Gothic Light" w:hAnsi="Gill Sans MT" w:cs="Times New Roman"/>
                <w:b/>
                <w:bCs/>
                <w:color w:val="000000" w:themeColor="text1"/>
                <w:sz w:val="21"/>
                <w:szCs w:val="21"/>
              </w:rPr>
              <w:t>Sidama</w:t>
            </w:r>
            <w:proofErr w:type="spellEnd"/>
            <w:r w:rsidRPr="000E4EC6">
              <w:rPr>
                <w:rFonts w:ascii="Gill Sans MT" w:eastAsia="Yu Gothic Light" w:hAnsi="Gill Sans MT" w:cs="Times New Roman"/>
                <w:color w:val="000000" w:themeColor="text1"/>
                <w:sz w:val="21"/>
                <w:szCs w:val="21"/>
              </w:rPr>
              <w:t xml:space="preserve"> (</w:t>
            </w:r>
            <w:r w:rsidRPr="000E4EC6">
              <w:rPr>
                <w:rFonts w:ascii="Gill Sans MT" w:eastAsia="Times New Roman" w:hAnsi="Gill Sans MT" w:cs="Arial"/>
                <w:color w:val="000000" w:themeColor="text1"/>
                <w:sz w:val="21"/>
                <w:szCs w:val="21"/>
              </w:rPr>
              <w:t xml:space="preserve">Aleta </w:t>
            </w:r>
            <w:proofErr w:type="spellStart"/>
            <w:r w:rsidRPr="000E4EC6">
              <w:rPr>
                <w:rFonts w:ascii="Gill Sans MT" w:eastAsia="Times New Roman" w:hAnsi="Gill Sans MT" w:cs="Arial"/>
                <w:color w:val="000000" w:themeColor="text1"/>
                <w:sz w:val="21"/>
                <w:szCs w:val="21"/>
              </w:rPr>
              <w:t>Chuko</w:t>
            </w:r>
            <w:proofErr w:type="spellEnd"/>
            <w:r w:rsidRPr="000E4EC6">
              <w:rPr>
                <w:rFonts w:ascii="Gill Sans MT" w:eastAsia="Times New Roman" w:hAnsi="Gill Sans MT" w:cs="Arial"/>
                <w:color w:val="000000" w:themeColor="text1"/>
                <w:sz w:val="21"/>
                <w:szCs w:val="21"/>
              </w:rPr>
              <w:t>, Dara, Dale)</w:t>
            </w:r>
            <w:r w:rsidRPr="000E4EC6">
              <w:rPr>
                <w:rFonts w:ascii="Gill Sans MT" w:eastAsia="Yu Gothic Light" w:hAnsi="Gill Sans MT" w:cs="Times New Roman"/>
                <w:color w:val="000000" w:themeColor="text1"/>
                <w:sz w:val="21"/>
                <w:szCs w:val="21"/>
              </w:rPr>
              <w:t xml:space="preserve">, </w:t>
            </w:r>
          </w:p>
          <w:p w14:paraId="72E83D80" w14:textId="77777777" w:rsidR="005D2775" w:rsidRDefault="0004267E" w:rsidP="00C603B9">
            <w:pPr>
              <w:rPr>
                <w:rFonts w:ascii="Gill Sans MT" w:eastAsia="Yu Gothic Light" w:hAnsi="Gill Sans MT" w:cs="Times New Roman"/>
                <w:color w:val="000000" w:themeColor="text1"/>
                <w:sz w:val="21"/>
                <w:szCs w:val="21"/>
              </w:rPr>
            </w:pPr>
            <w:r w:rsidRPr="00AB4BC7">
              <w:rPr>
                <w:rFonts w:ascii="Gill Sans MT" w:eastAsia="Yu Gothic Light" w:hAnsi="Gill Sans MT" w:cs="Times New Roman"/>
                <w:b/>
                <w:bCs/>
                <w:color w:val="000000" w:themeColor="text1"/>
                <w:sz w:val="21"/>
                <w:szCs w:val="21"/>
              </w:rPr>
              <w:t xml:space="preserve">Central </w:t>
            </w:r>
            <w:r w:rsidRPr="000E4EC6">
              <w:rPr>
                <w:rFonts w:ascii="Gill Sans MT" w:eastAsia="Yu Gothic Light" w:hAnsi="Gill Sans MT" w:cs="Times New Roman"/>
                <w:color w:val="000000" w:themeColor="text1"/>
                <w:sz w:val="21"/>
                <w:szCs w:val="21"/>
              </w:rPr>
              <w:t>(</w:t>
            </w:r>
            <w:r w:rsidRPr="000E4EC6">
              <w:rPr>
                <w:rFonts w:ascii="Gill Sans MT" w:eastAsia="Times New Roman" w:hAnsi="Gill Sans MT" w:cs="Arial"/>
                <w:color w:val="000000" w:themeColor="text1"/>
                <w:sz w:val="21"/>
                <w:szCs w:val="21"/>
              </w:rPr>
              <w:t xml:space="preserve">Mirab </w:t>
            </w:r>
            <w:proofErr w:type="spellStart"/>
            <w:r w:rsidRPr="000E4EC6">
              <w:rPr>
                <w:rFonts w:ascii="Gill Sans MT" w:eastAsia="Times New Roman" w:hAnsi="Gill Sans MT" w:cs="Arial"/>
                <w:color w:val="000000" w:themeColor="text1"/>
                <w:sz w:val="21"/>
                <w:szCs w:val="21"/>
              </w:rPr>
              <w:t>Badawacho</w:t>
            </w:r>
            <w:proofErr w:type="spellEnd"/>
            <w:r w:rsidRPr="000E4EC6">
              <w:rPr>
                <w:rFonts w:ascii="Gill Sans MT" w:eastAsia="Times New Roman" w:hAnsi="Gill Sans MT" w:cs="Arial"/>
                <w:color w:val="000000" w:themeColor="text1"/>
                <w:sz w:val="21"/>
                <w:szCs w:val="21"/>
              </w:rPr>
              <w:t xml:space="preserve">, </w:t>
            </w:r>
            <w:proofErr w:type="spellStart"/>
            <w:r w:rsidRPr="000E4EC6">
              <w:rPr>
                <w:rFonts w:ascii="Gill Sans MT" w:eastAsia="Times New Roman" w:hAnsi="Gill Sans MT" w:cs="Arial"/>
                <w:color w:val="000000" w:themeColor="text1"/>
                <w:sz w:val="21"/>
                <w:szCs w:val="21"/>
              </w:rPr>
              <w:t>Shashogo</w:t>
            </w:r>
            <w:proofErr w:type="spellEnd"/>
            <w:r w:rsidRPr="000E4EC6">
              <w:rPr>
                <w:rFonts w:ascii="Gill Sans MT" w:eastAsia="Times New Roman" w:hAnsi="Gill Sans MT" w:cs="Arial"/>
                <w:color w:val="000000" w:themeColor="text1"/>
                <w:sz w:val="21"/>
                <w:szCs w:val="21"/>
              </w:rPr>
              <w:t>, Soro</w:t>
            </w:r>
            <w:proofErr w:type="gramStart"/>
            <w:r w:rsidRPr="000E4EC6">
              <w:rPr>
                <w:rFonts w:ascii="Gill Sans MT" w:eastAsia="Times New Roman" w:hAnsi="Gill Sans MT" w:cs="Arial"/>
                <w:color w:val="000000" w:themeColor="text1"/>
                <w:sz w:val="21"/>
                <w:szCs w:val="21"/>
              </w:rPr>
              <w:t>);</w:t>
            </w:r>
            <w:proofErr w:type="gramEnd"/>
            <w:r w:rsidRPr="000E4EC6">
              <w:rPr>
                <w:rFonts w:ascii="Gill Sans MT" w:eastAsia="Yu Gothic Light" w:hAnsi="Gill Sans MT" w:cs="Times New Roman"/>
                <w:color w:val="000000" w:themeColor="text1"/>
                <w:sz w:val="21"/>
                <w:szCs w:val="21"/>
              </w:rPr>
              <w:t xml:space="preserve"> </w:t>
            </w:r>
          </w:p>
          <w:p w14:paraId="347C57FD" w14:textId="6895C607" w:rsidR="0004267E" w:rsidRPr="000E4EC6" w:rsidRDefault="0004267E" w:rsidP="00C603B9">
            <w:pPr>
              <w:rPr>
                <w:rFonts w:ascii="Gill Sans MT" w:eastAsia="Times New Roman" w:hAnsi="Gill Sans MT" w:cs="Times New Roman"/>
                <w:color w:val="000000" w:themeColor="text1"/>
                <w:sz w:val="21"/>
                <w:szCs w:val="21"/>
              </w:rPr>
            </w:pPr>
            <w:r w:rsidRPr="000E4EC6">
              <w:rPr>
                <w:rFonts w:ascii="Gill Sans MT" w:eastAsia="Yu Gothic Light" w:hAnsi="Gill Sans MT" w:cs="Times New Roman"/>
                <w:b/>
                <w:bCs/>
                <w:color w:val="000000" w:themeColor="text1"/>
                <w:sz w:val="21"/>
                <w:szCs w:val="21"/>
              </w:rPr>
              <w:t>Souther</w:t>
            </w:r>
            <w:r w:rsidRPr="000E4EC6">
              <w:rPr>
                <w:rFonts w:ascii="Gill Sans MT" w:eastAsia="Yu Gothic Light" w:hAnsi="Gill Sans MT" w:cs="Times New Roman"/>
                <w:color w:val="000000" w:themeColor="text1"/>
                <w:sz w:val="21"/>
                <w:szCs w:val="21"/>
              </w:rPr>
              <w:t>n (</w:t>
            </w:r>
            <w:proofErr w:type="spellStart"/>
            <w:r w:rsidR="002119E2">
              <w:rPr>
                <w:rFonts w:ascii="Gill Sans MT" w:eastAsia="Yu Gothic Light" w:hAnsi="Gill Sans MT" w:cs="Times New Roman"/>
                <w:color w:val="000000" w:themeColor="text1"/>
                <w:sz w:val="21"/>
                <w:szCs w:val="21"/>
              </w:rPr>
              <w:t>Yirgachefe</w:t>
            </w:r>
            <w:proofErr w:type="spellEnd"/>
            <w:r w:rsidRPr="000E4EC6">
              <w:rPr>
                <w:rFonts w:ascii="Gill Sans MT" w:eastAsia="Times New Roman" w:hAnsi="Gill Sans MT" w:cs="Arial"/>
                <w:color w:val="000000" w:themeColor="text1"/>
                <w:sz w:val="21"/>
                <w:szCs w:val="21"/>
              </w:rPr>
              <w:t xml:space="preserve">, </w:t>
            </w:r>
            <w:proofErr w:type="spellStart"/>
            <w:r w:rsidRPr="000E4EC6">
              <w:rPr>
                <w:rFonts w:ascii="Gill Sans MT" w:eastAsia="Times New Roman" w:hAnsi="Gill Sans MT" w:cs="Arial"/>
                <w:color w:val="000000" w:themeColor="text1"/>
                <w:sz w:val="21"/>
                <w:szCs w:val="21"/>
              </w:rPr>
              <w:t>Wenago</w:t>
            </w:r>
            <w:proofErr w:type="spellEnd"/>
            <w:r w:rsidRPr="000E4EC6">
              <w:rPr>
                <w:rFonts w:ascii="Gill Sans MT" w:eastAsia="Times New Roman" w:hAnsi="Gill Sans MT" w:cs="Arial"/>
                <w:color w:val="000000" w:themeColor="text1"/>
                <w:sz w:val="21"/>
                <w:szCs w:val="21"/>
              </w:rPr>
              <w:t xml:space="preserve">, </w:t>
            </w:r>
            <w:proofErr w:type="spellStart"/>
            <w:r w:rsidRPr="000E4EC6">
              <w:rPr>
                <w:rFonts w:ascii="Gill Sans MT" w:eastAsia="Times New Roman" w:hAnsi="Gill Sans MT" w:cs="Arial"/>
                <w:color w:val="000000" w:themeColor="text1"/>
                <w:sz w:val="21"/>
                <w:szCs w:val="21"/>
              </w:rPr>
              <w:t>Boloso</w:t>
            </w:r>
            <w:proofErr w:type="spellEnd"/>
            <w:r w:rsidRPr="000E4EC6">
              <w:rPr>
                <w:rFonts w:ascii="Gill Sans MT" w:eastAsia="Times New Roman" w:hAnsi="Gill Sans MT" w:cs="Arial"/>
                <w:color w:val="000000" w:themeColor="text1"/>
                <w:sz w:val="21"/>
                <w:szCs w:val="21"/>
              </w:rPr>
              <w:t xml:space="preserve"> Bombe, </w:t>
            </w:r>
            <w:proofErr w:type="spellStart"/>
            <w:r w:rsidRPr="000E4EC6">
              <w:rPr>
                <w:rFonts w:ascii="Gill Sans MT" w:eastAsia="Times New Roman" w:hAnsi="Gill Sans MT" w:cs="Arial"/>
                <w:color w:val="000000" w:themeColor="text1"/>
                <w:sz w:val="21"/>
                <w:szCs w:val="21"/>
              </w:rPr>
              <w:t>Boloso</w:t>
            </w:r>
            <w:proofErr w:type="spellEnd"/>
            <w:r w:rsidRPr="000E4EC6">
              <w:rPr>
                <w:rFonts w:ascii="Gill Sans MT" w:eastAsia="Times New Roman" w:hAnsi="Gill Sans MT" w:cs="Arial"/>
                <w:color w:val="000000" w:themeColor="text1"/>
                <w:sz w:val="21"/>
                <w:szCs w:val="21"/>
              </w:rPr>
              <w:t xml:space="preserve"> Sore, </w:t>
            </w:r>
            <w:r w:rsidR="005D2775">
              <w:rPr>
                <w:rFonts w:ascii="Gill Sans MT" w:eastAsia="Times New Roman" w:hAnsi="Gill Sans MT" w:cs="Arial"/>
                <w:color w:val="000000" w:themeColor="text1"/>
                <w:sz w:val="21"/>
                <w:szCs w:val="21"/>
              </w:rPr>
              <w:t>K</w:t>
            </w:r>
            <w:r w:rsidR="002119E2">
              <w:rPr>
                <w:rFonts w:ascii="Gill Sans MT" w:eastAsia="Times New Roman" w:hAnsi="Gill Sans MT" w:cs="Arial"/>
                <w:color w:val="000000" w:themeColor="text1"/>
                <w:sz w:val="21"/>
                <w:szCs w:val="21"/>
              </w:rPr>
              <w:t xml:space="preserve">indo </w:t>
            </w:r>
            <w:proofErr w:type="spellStart"/>
            <w:r w:rsidR="002119E2">
              <w:rPr>
                <w:rFonts w:ascii="Gill Sans MT" w:eastAsia="Times New Roman" w:hAnsi="Gill Sans MT" w:cs="Arial"/>
                <w:color w:val="000000" w:themeColor="text1"/>
                <w:sz w:val="21"/>
                <w:szCs w:val="21"/>
              </w:rPr>
              <w:t>Koyisha</w:t>
            </w:r>
            <w:proofErr w:type="spellEnd"/>
            <w:r w:rsidRPr="000E4EC6">
              <w:rPr>
                <w:rFonts w:ascii="Gill Sans MT" w:eastAsia="Times New Roman" w:hAnsi="Gill Sans MT" w:cs="Arial"/>
                <w:color w:val="000000" w:themeColor="text1"/>
                <w:sz w:val="21"/>
                <w:szCs w:val="21"/>
              </w:rPr>
              <w:t>)</w:t>
            </w:r>
          </w:p>
        </w:tc>
      </w:tr>
      <w:tr w:rsidR="0004267E" w:rsidRPr="000E4EC6" w14:paraId="5BA6618D" w14:textId="77777777" w:rsidTr="00C603B9">
        <w:tc>
          <w:tcPr>
            <w:tcW w:w="3116" w:type="dxa"/>
          </w:tcPr>
          <w:p w14:paraId="6F4E0A18" w14:textId="77777777" w:rsidR="0004267E" w:rsidRPr="000E4EC6" w:rsidRDefault="0004267E" w:rsidP="00C603B9">
            <w:pPr>
              <w:keepNext/>
              <w:keepLines/>
              <w:outlineLvl w:val="1"/>
              <w:rPr>
                <w:rFonts w:ascii="Gill Sans MT" w:eastAsia="Yu Gothic Light" w:hAnsi="Gill Sans MT" w:cs="Times New Roman"/>
                <w:b/>
                <w:bCs/>
                <w:color w:val="000000" w:themeColor="text1"/>
                <w:sz w:val="21"/>
                <w:szCs w:val="21"/>
              </w:rPr>
            </w:pPr>
            <w:r w:rsidRPr="000E4EC6">
              <w:rPr>
                <w:rFonts w:ascii="Gill Sans MT" w:eastAsia="Yu Gothic Light" w:hAnsi="Gill Sans MT" w:cs="Times New Roman"/>
                <w:b/>
                <w:bCs/>
                <w:color w:val="000000" w:themeColor="text1"/>
                <w:sz w:val="21"/>
                <w:szCs w:val="21"/>
              </w:rPr>
              <w:t>Target Population</w:t>
            </w:r>
          </w:p>
        </w:tc>
        <w:tc>
          <w:tcPr>
            <w:tcW w:w="6149" w:type="dxa"/>
          </w:tcPr>
          <w:p w14:paraId="1FE62857" w14:textId="77777777" w:rsidR="0004267E" w:rsidRPr="000E4EC6" w:rsidRDefault="0004267E" w:rsidP="00C603B9">
            <w:pPr>
              <w:keepNext/>
              <w:keepLines/>
              <w:outlineLvl w:val="1"/>
              <w:rPr>
                <w:rFonts w:ascii="Gill Sans MT" w:eastAsia="Yu Gothic Light" w:hAnsi="Gill Sans MT" w:cs="Times New Roman"/>
                <w:color w:val="000000" w:themeColor="text1"/>
                <w:sz w:val="21"/>
                <w:szCs w:val="21"/>
              </w:rPr>
            </w:pPr>
            <w:r w:rsidRPr="000E4EC6">
              <w:rPr>
                <w:rFonts w:ascii="Gill Sans MT" w:eastAsia="Yu Gothic Light" w:hAnsi="Gill Sans MT" w:cs="Times New Roman"/>
                <w:color w:val="000000" w:themeColor="text1"/>
                <w:sz w:val="21"/>
                <w:szCs w:val="21"/>
              </w:rPr>
              <w:t>Production Safety Net Program Households</w:t>
            </w:r>
          </w:p>
        </w:tc>
      </w:tr>
      <w:tr w:rsidR="0004267E" w:rsidRPr="000E4EC6" w14:paraId="57FB0A0F" w14:textId="77777777" w:rsidTr="00C603B9">
        <w:tc>
          <w:tcPr>
            <w:tcW w:w="3116" w:type="dxa"/>
          </w:tcPr>
          <w:p w14:paraId="18F95729" w14:textId="77777777" w:rsidR="0004267E" w:rsidRPr="000E4EC6" w:rsidRDefault="0004267E" w:rsidP="00C603B9">
            <w:pPr>
              <w:keepNext/>
              <w:keepLines/>
              <w:outlineLvl w:val="1"/>
              <w:rPr>
                <w:rFonts w:ascii="Gill Sans MT" w:eastAsia="Yu Gothic Light" w:hAnsi="Gill Sans MT" w:cs="Times New Roman"/>
                <w:b/>
                <w:bCs/>
                <w:color w:val="000000" w:themeColor="text1"/>
                <w:sz w:val="21"/>
                <w:szCs w:val="21"/>
              </w:rPr>
            </w:pPr>
            <w:r w:rsidRPr="000E4EC6">
              <w:rPr>
                <w:rFonts w:ascii="Gill Sans MT" w:eastAsia="Yu Gothic Light" w:hAnsi="Gill Sans MT" w:cs="Times New Roman"/>
                <w:b/>
                <w:bCs/>
                <w:color w:val="000000" w:themeColor="text1"/>
                <w:sz w:val="21"/>
                <w:szCs w:val="21"/>
              </w:rPr>
              <w:t xml:space="preserve">Anticipated Funding Limit </w:t>
            </w:r>
          </w:p>
        </w:tc>
        <w:tc>
          <w:tcPr>
            <w:tcW w:w="6149" w:type="dxa"/>
          </w:tcPr>
          <w:p w14:paraId="309179D1" w14:textId="54DAE0BF" w:rsidR="0004267E" w:rsidRPr="000E4EC6" w:rsidRDefault="0004267E" w:rsidP="00C603B9">
            <w:pPr>
              <w:keepNext/>
              <w:keepLines/>
              <w:outlineLvl w:val="1"/>
              <w:rPr>
                <w:rFonts w:ascii="Gill Sans MT" w:eastAsia="Yu Gothic Light" w:hAnsi="Gill Sans MT" w:cs="Times New Roman"/>
                <w:color w:val="000000" w:themeColor="text1"/>
                <w:sz w:val="21"/>
                <w:szCs w:val="21"/>
              </w:rPr>
            </w:pPr>
            <w:r w:rsidRPr="000E4EC6">
              <w:rPr>
                <w:rFonts w:ascii="Gill Sans MT" w:eastAsia="Yu Gothic Light" w:hAnsi="Gill Sans MT" w:cs="Times New Roman"/>
                <w:color w:val="000000" w:themeColor="text1"/>
                <w:sz w:val="21"/>
                <w:szCs w:val="21"/>
              </w:rPr>
              <w:t xml:space="preserve">Subject to availability of funds, </w:t>
            </w:r>
            <w:r w:rsidR="005D2775" w:rsidRPr="000E4EC6">
              <w:rPr>
                <w:rFonts w:ascii="Gill Sans MT" w:eastAsia="Yu Gothic Light" w:hAnsi="Gill Sans MT" w:cs="Times New Roman"/>
                <w:color w:val="000000" w:themeColor="text1"/>
                <w:sz w:val="21"/>
                <w:szCs w:val="21"/>
              </w:rPr>
              <w:t>arrange</w:t>
            </w:r>
            <w:r w:rsidRPr="000E4EC6">
              <w:rPr>
                <w:rFonts w:ascii="Gill Sans MT" w:eastAsia="Yu Gothic Light" w:hAnsi="Gill Sans MT" w:cs="Times New Roman"/>
                <w:color w:val="000000" w:themeColor="text1"/>
                <w:sz w:val="21"/>
                <w:szCs w:val="21"/>
              </w:rPr>
              <w:t xml:space="preserve"> of 5,000- 100,000 USD with co-investments requirements from the potential applicants (Subject to renewable based on, need and performance)</w:t>
            </w:r>
          </w:p>
        </w:tc>
      </w:tr>
      <w:tr w:rsidR="0004267E" w:rsidRPr="000E4EC6" w14:paraId="09E711FE" w14:textId="77777777" w:rsidTr="00C603B9">
        <w:tc>
          <w:tcPr>
            <w:tcW w:w="3116" w:type="dxa"/>
          </w:tcPr>
          <w:p w14:paraId="54BDD80F" w14:textId="77777777" w:rsidR="0004267E" w:rsidRPr="000E4EC6" w:rsidRDefault="0004267E" w:rsidP="00C603B9">
            <w:pPr>
              <w:keepNext/>
              <w:keepLines/>
              <w:outlineLvl w:val="1"/>
              <w:rPr>
                <w:rFonts w:ascii="Gill Sans MT" w:eastAsia="Yu Gothic Light" w:hAnsi="Gill Sans MT" w:cs="Times New Roman"/>
                <w:b/>
                <w:bCs/>
                <w:color w:val="000000" w:themeColor="text1"/>
                <w:sz w:val="21"/>
                <w:szCs w:val="21"/>
              </w:rPr>
            </w:pPr>
            <w:r w:rsidRPr="000E4EC6">
              <w:rPr>
                <w:rFonts w:ascii="Gill Sans MT" w:eastAsia="Yu Gothic Light" w:hAnsi="Gill Sans MT" w:cs="Times New Roman"/>
                <w:b/>
                <w:bCs/>
                <w:color w:val="000000" w:themeColor="text1"/>
                <w:sz w:val="21"/>
                <w:szCs w:val="21"/>
              </w:rPr>
              <w:t>Anticipated Performance Period</w:t>
            </w:r>
          </w:p>
        </w:tc>
        <w:tc>
          <w:tcPr>
            <w:tcW w:w="6149" w:type="dxa"/>
          </w:tcPr>
          <w:p w14:paraId="1216A5E6" w14:textId="77777777" w:rsidR="0004267E" w:rsidRPr="000E4EC6" w:rsidRDefault="0004267E" w:rsidP="00C603B9">
            <w:pPr>
              <w:keepNext/>
              <w:keepLines/>
              <w:outlineLvl w:val="1"/>
              <w:rPr>
                <w:rFonts w:ascii="Gill Sans MT" w:eastAsia="Yu Gothic Light" w:hAnsi="Gill Sans MT" w:cs="Times New Roman"/>
                <w:color w:val="000000" w:themeColor="text1"/>
                <w:sz w:val="21"/>
                <w:szCs w:val="21"/>
              </w:rPr>
            </w:pPr>
            <w:r w:rsidRPr="000E4EC6">
              <w:rPr>
                <w:rFonts w:ascii="Gill Sans MT" w:eastAsia="Yu Gothic Light" w:hAnsi="Gill Sans MT" w:cs="Times New Roman"/>
                <w:color w:val="000000" w:themeColor="text1"/>
                <w:sz w:val="21"/>
                <w:szCs w:val="21"/>
              </w:rPr>
              <w:t xml:space="preserve">The anticipated performance period for the award is one year (12months), </w:t>
            </w:r>
          </w:p>
        </w:tc>
      </w:tr>
    </w:tbl>
    <w:p w14:paraId="53B03267" w14:textId="77777777" w:rsidR="00690A3B" w:rsidRDefault="00690A3B" w:rsidP="00293826">
      <w:pPr>
        <w:keepNext/>
        <w:keepLines/>
        <w:spacing w:after="0" w:line="240" w:lineRule="auto"/>
        <w:outlineLvl w:val="1"/>
        <w:rPr>
          <w:rFonts w:ascii="Gill Sans MT" w:eastAsia="Yu Gothic Light" w:hAnsi="Gill Sans MT" w:cs="Times New Roman"/>
          <w:b/>
          <w:bCs/>
          <w:color w:val="237C9A"/>
          <w:kern w:val="0"/>
          <w14:ligatures w14:val="none"/>
        </w:rPr>
      </w:pPr>
      <w:bookmarkStart w:id="0" w:name="_Toc172061241"/>
      <w:bookmarkStart w:id="1" w:name="_Toc172061282"/>
      <w:bookmarkStart w:id="2" w:name="_Toc172119764"/>
    </w:p>
    <w:bookmarkEnd w:id="0"/>
    <w:bookmarkEnd w:id="1"/>
    <w:bookmarkEnd w:id="2"/>
    <w:p w14:paraId="1EA69F61" w14:textId="6BECCFEF" w:rsidR="005D2775" w:rsidRPr="00AB4BC7" w:rsidRDefault="00B447FE" w:rsidP="00AB4BC7">
      <w:pPr>
        <w:pStyle w:val="ListParagraph"/>
        <w:keepNext/>
        <w:keepLines/>
        <w:numPr>
          <w:ilvl w:val="0"/>
          <w:numId w:val="27"/>
        </w:numPr>
        <w:pBdr>
          <w:top w:val="nil"/>
          <w:left w:val="nil"/>
          <w:bottom w:val="nil"/>
          <w:right w:val="nil"/>
          <w:between w:val="nil"/>
        </w:pBdr>
        <w:spacing w:after="0" w:line="276" w:lineRule="auto"/>
        <w:jc w:val="both"/>
        <w:outlineLvl w:val="1"/>
        <w:rPr>
          <w:rFonts w:ascii="Gill Sans MT" w:eastAsia="Yu Gothic Light" w:hAnsi="Gill Sans MT" w:cs="Times New Roman"/>
          <w:b/>
          <w:bCs/>
          <w:color w:val="237C9A"/>
          <w:kern w:val="0"/>
          <w:sz w:val="20"/>
          <w:szCs w:val="20"/>
          <w14:ligatures w14:val="none"/>
        </w:rPr>
      </w:pPr>
      <w:r w:rsidRPr="00AB4BC7">
        <w:rPr>
          <w:rFonts w:ascii="Gill Sans MT" w:eastAsia="Yu Gothic Light" w:hAnsi="Gill Sans MT" w:cs="Times New Roman"/>
          <w:b/>
          <w:bCs/>
          <w:color w:val="237C9A"/>
          <w:kern w:val="0"/>
          <w:sz w:val="20"/>
          <w:szCs w:val="20"/>
          <w14:ligatures w14:val="none"/>
        </w:rPr>
        <w:t xml:space="preserve">OVERVIEW: </w:t>
      </w:r>
    </w:p>
    <w:p w14:paraId="3984C60F" w14:textId="6C37092B" w:rsidR="004F7EE5" w:rsidRPr="005D2775" w:rsidRDefault="001D2062" w:rsidP="005D2775">
      <w:pPr>
        <w:keepNext/>
        <w:keepLines/>
        <w:pBdr>
          <w:top w:val="nil"/>
          <w:left w:val="nil"/>
          <w:bottom w:val="nil"/>
          <w:right w:val="nil"/>
          <w:between w:val="nil"/>
        </w:pBdr>
        <w:spacing w:after="0" w:line="276" w:lineRule="auto"/>
        <w:jc w:val="both"/>
        <w:outlineLvl w:val="1"/>
        <w:rPr>
          <w:rFonts w:ascii="Gill Sans MT" w:eastAsia="Yu Gothic Light" w:hAnsi="Gill Sans MT" w:cs="Times New Roman"/>
          <w:color w:val="000000" w:themeColor="text1"/>
          <w:kern w:val="0"/>
          <w:sz w:val="20"/>
          <w:szCs w:val="20"/>
          <w14:ligatures w14:val="none"/>
        </w:rPr>
      </w:pPr>
      <w:r w:rsidRPr="005D2775">
        <w:rPr>
          <w:rFonts w:ascii="Gill Sans MT" w:eastAsia="Yu Gothic Light" w:hAnsi="Gill Sans MT" w:cs="Times New Roman"/>
          <w:color w:val="000000" w:themeColor="text1"/>
          <w:kern w:val="0"/>
          <w:sz w:val="20"/>
          <w:szCs w:val="20"/>
          <w14:ligatures w14:val="none"/>
        </w:rPr>
        <w:t xml:space="preserve">Highlands Resilience Activity (HRA) is a </w:t>
      </w:r>
      <w:r w:rsidR="00653E54" w:rsidRPr="005D2775">
        <w:rPr>
          <w:rFonts w:ascii="Gill Sans MT" w:eastAsia="Yu Gothic Light" w:hAnsi="Gill Sans MT" w:cs="Times New Roman"/>
          <w:color w:val="000000" w:themeColor="text1"/>
          <w:kern w:val="0"/>
          <w:sz w:val="20"/>
          <w:szCs w:val="20"/>
          <w14:ligatures w14:val="none"/>
        </w:rPr>
        <w:t>5</w:t>
      </w:r>
      <w:r w:rsidRPr="005D2775">
        <w:rPr>
          <w:rFonts w:ascii="Gill Sans MT" w:eastAsia="Yu Gothic Light" w:hAnsi="Gill Sans MT" w:cs="Times New Roman"/>
          <w:color w:val="000000" w:themeColor="text1"/>
          <w:kern w:val="0"/>
          <w:sz w:val="20"/>
          <w:szCs w:val="20"/>
          <w14:ligatures w14:val="none"/>
        </w:rPr>
        <w:t>-year</w:t>
      </w:r>
      <w:r w:rsidR="00653E54" w:rsidRPr="005D2775">
        <w:rPr>
          <w:rFonts w:ascii="Gill Sans MT" w:eastAsia="Yu Gothic Light" w:hAnsi="Gill Sans MT" w:cs="Times New Roman"/>
          <w:color w:val="000000" w:themeColor="text1"/>
          <w:kern w:val="0"/>
          <w:sz w:val="20"/>
          <w:szCs w:val="20"/>
          <w14:ligatures w14:val="none"/>
        </w:rPr>
        <w:t xml:space="preserve"> (202</w:t>
      </w:r>
      <w:r w:rsidR="00C24DC8" w:rsidRPr="005D2775">
        <w:rPr>
          <w:rFonts w:ascii="Gill Sans MT" w:eastAsia="Yu Gothic Light" w:hAnsi="Gill Sans MT" w:cs="Times New Roman"/>
          <w:color w:val="000000" w:themeColor="text1"/>
          <w:kern w:val="0"/>
          <w:sz w:val="20"/>
          <w:szCs w:val="20"/>
          <w14:ligatures w14:val="none"/>
        </w:rPr>
        <w:t>3</w:t>
      </w:r>
      <w:r w:rsidR="00653E54" w:rsidRPr="005D2775">
        <w:rPr>
          <w:rFonts w:ascii="Gill Sans MT" w:eastAsia="Yu Gothic Light" w:hAnsi="Gill Sans MT" w:cs="Times New Roman"/>
          <w:color w:val="000000" w:themeColor="text1"/>
          <w:kern w:val="0"/>
          <w:sz w:val="20"/>
          <w:szCs w:val="20"/>
          <w14:ligatures w14:val="none"/>
        </w:rPr>
        <w:t>-202</w:t>
      </w:r>
      <w:r w:rsidR="00C24DC8" w:rsidRPr="005D2775">
        <w:rPr>
          <w:rFonts w:ascii="Gill Sans MT" w:eastAsia="Yu Gothic Light" w:hAnsi="Gill Sans MT" w:cs="Times New Roman"/>
          <w:color w:val="000000" w:themeColor="text1"/>
          <w:kern w:val="0"/>
          <w:sz w:val="20"/>
          <w:szCs w:val="20"/>
          <w14:ligatures w14:val="none"/>
        </w:rPr>
        <w:t>8</w:t>
      </w:r>
      <w:r w:rsidR="00653E54" w:rsidRPr="005D2775">
        <w:rPr>
          <w:rFonts w:ascii="Gill Sans MT" w:eastAsia="Yu Gothic Light" w:hAnsi="Gill Sans MT" w:cs="Times New Roman"/>
          <w:color w:val="000000" w:themeColor="text1"/>
          <w:kern w:val="0"/>
          <w:sz w:val="20"/>
          <w:szCs w:val="20"/>
          <w14:ligatures w14:val="none"/>
        </w:rPr>
        <w:t>)</w:t>
      </w:r>
      <w:r w:rsidRPr="005D2775">
        <w:rPr>
          <w:rFonts w:ascii="Gill Sans MT" w:eastAsia="Yu Gothic Light" w:hAnsi="Gill Sans MT" w:cs="Times New Roman"/>
          <w:color w:val="000000" w:themeColor="text1"/>
          <w:kern w:val="0"/>
          <w:sz w:val="20"/>
          <w:szCs w:val="20"/>
          <w14:ligatures w14:val="none"/>
        </w:rPr>
        <w:t xml:space="preserve"> USAID funded Fe</w:t>
      </w:r>
      <w:r w:rsidR="0050455F" w:rsidRPr="005D2775">
        <w:rPr>
          <w:rFonts w:ascii="Gill Sans MT" w:eastAsia="Yu Gothic Light" w:hAnsi="Gill Sans MT" w:cs="Times New Roman"/>
          <w:color w:val="000000" w:themeColor="text1"/>
          <w:kern w:val="0"/>
          <w:sz w:val="20"/>
          <w:szCs w:val="20"/>
          <w14:ligatures w14:val="none"/>
        </w:rPr>
        <w:t>e</w:t>
      </w:r>
      <w:r w:rsidRPr="005D2775">
        <w:rPr>
          <w:rFonts w:ascii="Gill Sans MT" w:eastAsia="Yu Gothic Light" w:hAnsi="Gill Sans MT" w:cs="Times New Roman"/>
          <w:color w:val="000000" w:themeColor="text1"/>
          <w:kern w:val="0"/>
          <w:sz w:val="20"/>
          <w:szCs w:val="20"/>
          <w14:ligatures w14:val="none"/>
        </w:rPr>
        <w:t>d the future program that aims to facilitate inclusive, diverse, and connected markets that enable 120,000</w:t>
      </w:r>
      <w:r w:rsidR="00C24DC8" w:rsidRPr="005D2775">
        <w:rPr>
          <w:rFonts w:ascii="Gill Sans MT" w:eastAsia="Yu Gothic Light" w:hAnsi="Gill Sans MT" w:cs="Times New Roman"/>
          <w:color w:val="000000" w:themeColor="text1"/>
          <w:kern w:val="0"/>
          <w:sz w:val="20"/>
          <w:szCs w:val="20"/>
          <w14:ligatures w14:val="none"/>
        </w:rPr>
        <w:t xml:space="preserve"> Productive Safety Net</w:t>
      </w:r>
      <w:r w:rsidRPr="005D2775">
        <w:rPr>
          <w:rFonts w:ascii="Gill Sans MT" w:eastAsia="Yu Gothic Light" w:hAnsi="Gill Sans MT" w:cs="Times New Roman"/>
          <w:color w:val="000000" w:themeColor="text1"/>
          <w:kern w:val="0"/>
          <w:sz w:val="20"/>
          <w:szCs w:val="20"/>
          <w14:ligatures w14:val="none"/>
        </w:rPr>
        <w:t xml:space="preserve"> </w:t>
      </w:r>
      <w:r w:rsidR="00C24DC8" w:rsidRPr="005D2775">
        <w:rPr>
          <w:rFonts w:ascii="Gill Sans MT" w:eastAsia="Yu Gothic Light" w:hAnsi="Gill Sans MT" w:cs="Times New Roman"/>
          <w:color w:val="000000" w:themeColor="text1"/>
          <w:kern w:val="0"/>
          <w:sz w:val="20"/>
          <w:szCs w:val="20"/>
          <w14:ligatures w14:val="none"/>
        </w:rPr>
        <w:t>Program (</w:t>
      </w:r>
      <w:r w:rsidRPr="005D2775">
        <w:rPr>
          <w:rFonts w:ascii="Gill Sans MT" w:eastAsia="Yu Gothic Light" w:hAnsi="Gill Sans MT" w:cs="Times New Roman"/>
          <w:color w:val="000000" w:themeColor="text1"/>
          <w:kern w:val="0"/>
          <w:sz w:val="20"/>
          <w:szCs w:val="20"/>
          <w14:ligatures w14:val="none"/>
        </w:rPr>
        <w:t>PSNP</w:t>
      </w:r>
      <w:r w:rsidR="00C24DC8" w:rsidRPr="005D2775">
        <w:rPr>
          <w:rFonts w:ascii="Gill Sans MT" w:eastAsia="Yu Gothic Light" w:hAnsi="Gill Sans MT" w:cs="Times New Roman"/>
          <w:color w:val="000000" w:themeColor="text1"/>
          <w:kern w:val="0"/>
          <w:sz w:val="20"/>
          <w:szCs w:val="20"/>
          <w14:ligatures w14:val="none"/>
        </w:rPr>
        <w:t>)</w:t>
      </w:r>
      <w:r w:rsidRPr="005D2775">
        <w:rPr>
          <w:rFonts w:ascii="Gill Sans MT" w:eastAsia="Yu Gothic Light" w:hAnsi="Gill Sans MT" w:cs="Times New Roman"/>
          <w:color w:val="000000" w:themeColor="text1"/>
          <w:kern w:val="0"/>
          <w:sz w:val="20"/>
          <w:szCs w:val="20"/>
          <w14:ligatures w14:val="none"/>
        </w:rPr>
        <w:t xml:space="preserve">households </w:t>
      </w:r>
      <w:r w:rsidR="00C9162D" w:rsidRPr="005D2775">
        <w:rPr>
          <w:rFonts w:ascii="Gill Sans MT" w:eastAsia="Yu Gothic Light" w:hAnsi="Gill Sans MT" w:cs="Times New Roman"/>
          <w:color w:val="000000" w:themeColor="text1"/>
          <w:kern w:val="0"/>
          <w:sz w:val="20"/>
          <w:szCs w:val="20"/>
          <w14:ligatures w14:val="none"/>
        </w:rPr>
        <w:t xml:space="preserve">in the 6 target regions and 36 woredas </w:t>
      </w:r>
      <w:r w:rsidRPr="005D2775">
        <w:rPr>
          <w:rFonts w:ascii="Gill Sans MT" w:eastAsia="Yu Gothic Light" w:hAnsi="Gill Sans MT" w:cs="Times New Roman"/>
          <w:color w:val="000000" w:themeColor="text1"/>
          <w:kern w:val="0"/>
          <w:sz w:val="20"/>
          <w:szCs w:val="20"/>
          <w14:ligatures w14:val="none"/>
        </w:rPr>
        <w:t>to sustainably reach the graduation threshold</w:t>
      </w:r>
      <w:r w:rsidR="00FA2AED" w:rsidRPr="005D2775">
        <w:rPr>
          <w:rFonts w:ascii="Gill Sans MT" w:eastAsia="Yu Gothic Light" w:hAnsi="Gill Sans MT" w:cs="Times New Roman"/>
          <w:color w:val="000000" w:themeColor="text1"/>
          <w:kern w:val="0"/>
          <w:sz w:val="20"/>
          <w:szCs w:val="20"/>
          <w14:ligatures w14:val="none"/>
        </w:rPr>
        <w:t>.</w:t>
      </w:r>
      <w:r w:rsidRPr="005D2775">
        <w:rPr>
          <w:rFonts w:ascii="Gill Sans MT" w:eastAsia="Yu Gothic Light" w:hAnsi="Gill Sans MT" w:cs="Times New Roman"/>
          <w:color w:val="000000" w:themeColor="text1"/>
          <w:kern w:val="0"/>
          <w:sz w:val="20"/>
          <w:szCs w:val="20"/>
          <w14:ligatures w14:val="none"/>
        </w:rPr>
        <w:t xml:space="preserve">  HRA’s strategy focuses on system strengthening, which is crucial for PSNP households, and ensuring that they have sustained income, all-year-round nutritious food, and risk-diversified livelihood paths. </w:t>
      </w:r>
      <w:r w:rsidR="005053EA" w:rsidRPr="005D2775">
        <w:rPr>
          <w:rFonts w:ascii="Gill Sans MT" w:eastAsia="Yu Gothic Light" w:hAnsi="Gill Sans MT" w:cs="Times New Roman"/>
          <w:color w:val="000000" w:themeColor="text1"/>
          <w:kern w:val="0"/>
          <w:sz w:val="20"/>
          <w:szCs w:val="20"/>
          <w14:ligatures w14:val="none"/>
        </w:rPr>
        <w:t xml:space="preserve">The HRA consortium under the leadership of Mercy Corps </w:t>
      </w:r>
      <w:r w:rsidR="00C7503D" w:rsidRPr="005D2775">
        <w:rPr>
          <w:rFonts w:ascii="Gill Sans MT" w:eastAsia="Yu Gothic Light" w:hAnsi="Gill Sans MT" w:cs="Times New Roman"/>
          <w:color w:val="000000" w:themeColor="text1"/>
          <w:kern w:val="0"/>
          <w:sz w:val="20"/>
          <w:szCs w:val="20"/>
          <w14:ligatures w14:val="none"/>
        </w:rPr>
        <w:t>include</w:t>
      </w:r>
      <w:r w:rsidR="005053EA" w:rsidRPr="005D2775">
        <w:rPr>
          <w:rFonts w:ascii="Gill Sans MT" w:eastAsia="Yu Gothic Light" w:hAnsi="Gill Sans MT" w:cs="Times New Roman"/>
          <w:color w:val="000000" w:themeColor="text1"/>
          <w:kern w:val="0"/>
          <w:sz w:val="20"/>
          <w:szCs w:val="20"/>
          <w14:ligatures w14:val="none"/>
        </w:rPr>
        <w:t xml:space="preserve"> </w:t>
      </w:r>
      <w:proofErr w:type="spellStart"/>
      <w:r w:rsidR="005053EA" w:rsidRPr="005D2775">
        <w:rPr>
          <w:rFonts w:ascii="Gill Sans MT" w:eastAsia="Yu Gothic Light" w:hAnsi="Gill Sans MT" w:cs="Times New Roman"/>
          <w:color w:val="000000" w:themeColor="text1"/>
          <w:kern w:val="0"/>
          <w:sz w:val="20"/>
          <w:szCs w:val="20"/>
          <w14:ligatures w14:val="none"/>
        </w:rPr>
        <w:t>S</w:t>
      </w:r>
      <w:r w:rsidRPr="005D2775">
        <w:rPr>
          <w:rFonts w:ascii="Gill Sans MT" w:eastAsia="Yu Gothic Light" w:hAnsi="Gill Sans MT" w:cs="Times New Roman"/>
          <w:color w:val="000000" w:themeColor="text1"/>
          <w:kern w:val="0"/>
          <w:sz w:val="20"/>
          <w:szCs w:val="20"/>
          <w14:ligatures w14:val="none"/>
        </w:rPr>
        <w:t>idama</w:t>
      </w:r>
      <w:proofErr w:type="spellEnd"/>
      <w:r w:rsidRPr="005D2775">
        <w:rPr>
          <w:rFonts w:ascii="Gill Sans MT" w:eastAsia="Yu Gothic Light" w:hAnsi="Gill Sans MT" w:cs="Times New Roman"/>
          <w:color w:val="000000" w:themeColor="text1"/>
          <w:kern w:val="0"/>
          <w:sz w:val="20"/>
          <w:szCs w:val="20"/>
          <w14:ligatures w14:val="none"/>
        </w:rPr>
        <w:t xml:space="preserve"> Development Association</w:t>
      </w:r>
      <w:r w:rsidR="005D2775">
        <w:rPr>
          <w:rFonts w:ascii="Gill Sans MT" w:eastAsia="Yu Gothic Light" w:hAnsi="Gill Sans MT" w:cs="Times New Roman"/>
          <w:color w:val="000000" w:themeColor="text1"/>
          <w:kern w:val="0"/>
          <w:sz w:val="20"/>
          <w:szCs w:val="20"/>
          <w14:ligatures w14:val="none"/>
        </w:rPr>
        <w:t xml:space="preserve"> (SDA)</w:t>
      </w:r>
      <w:r w:rsidRPr="005D2775">
        <w:rPr>
          <w:rFonts w:ascii="Gill Sans MT" w:eastAsia="Yu Gothic Light" w:hAnsi="Gill Sans MT" w:cs="Times New Roman"/>
          <w:color w:val="000000" w:themeColor="text1"/>
          <w:kern w:val="0"/>
          <w:sz w:val="20"/>
          <w:szCs w:val="20"/>
          <w14:ligatures w14:val="none"/>
        </w:rPr>
        <w:t>; Action for Development</w:t>
      </w:r>
      <w:r w:rsidR="005D2775">
        <w:rPr>
          <w:rFonts w:ascii="Gill Sans MT" w:eastAsia="Yu Gothic Light" w:hAnsi="Gill Sans MT" w:cs="Times New Roman"/>
          <w:color w:val="000000" w:themeColor="text1"/>
          <w:kern w:val="0"/>
          <w:sz w:val="20"/>
          <w:szCs w:val="20"/>
          <w14:ligatures w14:val="none"/>
        </w:rPr>
        <w:t>)</w:t>
      </w:r>
      <w:r w:rsidRPr="005D2775">
        <w:rPr>
          <w:rFonts w:ascii="Gill Sans MT" w:eastAsia="Yu Gothic Light" w:hAnsi="Gill Sans MT" w:cs="Times New Roman"/>
          <w:color w:val="000000" w:themeColor="text1"/>
          <w:kern w:val="0"/>
          <w:sz w:val="20"/>
          <w:szCs w:val="20"/>
          <w14:ligatures w14:val="none"/>
        </w:rPr>
        <w:t xml:space="preserve">; </w:t>
      </w:r>
      <w:proofErr w:type="spellStart"/>
      <w:r w:rsidRPr="005D2775">
        <w:rPr>
          <w:rFonts w:ascii="Gill Sans MT" w:eastAsia="Yu Gothic Light" w:hAnsi="Gill Sans MT" w:cs="Times New Roman"/>
          <w:color w:val="000000" w:themeColor="text1"/>
          <w:kern w:val="0"/>
          <w:sz w:val="20"/>
          <w:szCs w:val="20"/>
          <w14:ligatures w14:val="none"/>
        </w:rPr>
        <w:t>Hundee</w:t>
      </w:r>
      <w:proofErr w:type="spellEnd"/>
      <w:r w:rsidRPr="005D2775">
        <w:rPr>
          <w:rFonts w:ascii="Gill Sans MT" w:eastAsia="Yu Gothic Light" w:hAnsi="Gill Sans MT" w:cs="Times New Roman"/>
          <w:color w:val="000000" w:themeColor="text1"/>
          <w:kern w:val="0"/>
          <w:sz w:val="20"/>
          <w:szCs w:val="20"/>
          <w14:ligatures w14:val="none"/>
        </w:rPr>
        <w:t xml:space="preserve">-Oromo –Grassroots Development Initiative; </w:t>
      </w:r>
      <w:proofErr w:type="spellStart"/>
      <w:r w:rsidRPr="005D2775">
        <w:rPr>
          <w:rFonts w:ascii="Gill Sans MT" w:eastAsia="Yu Gothic Light" w:hAnsi="Gill Sans MT" w:cs="Times New Roman"/>
          <w:color w:val="000000" w:themeColor="text1"/>
          <w:kern w:val="0"/>
          <w:sz w:val="20"/>
          <w:szCs w:val="20"/>
          <w14:ligatures w14:val="none"/>
        </w:rPr>
        <w:t>Mahibere</w:t>
      </w:r>
      <w:proofErr w:type="spellEnd"/>
      <w:r w:rsidRPr="005D2775">
        <w:rPr>
          <w:rFonts w:ascii="Gill Sans MT" w:eastAsia="Yu Gothic Light" w:hAnsi="Gill Sans MT" w:cs="Times New Roman"/>
          <w:color w:val="000000" w:themeColor="text1"/>
          <w:kern w:val="0"/>
          <w:sz w:val="20"/>
          <w:szCs w:val="20"/>
          <w14:ligatures w14:val="none"/>
        </w:rPr>
        <w:t xml:space="preserve"> Hiwot for Social Development (MSD); Mums for Mums; Village enterprise and First Consult brings together expertise to work through pro-poor, inclusive, nutritious and shock responsive resilient markets. </w:t>
      </w:r>
      <w:r w:rsidR="00B3455F" w:rsidRPr="005D2775">
        <w:rPr>
          <w:rFonts w:ascii="Gill Sans MT" w:eastAsia="Yu Gothic Light" w:hAnsi="Gill Sans MT" w:cs="Times New Roman"/>
          <w:color w:val="000000" w:themeColor="text1"/>
          <w:kern w:val="0"/>
          <w:sz w:val="20"/>
          <w:szCs w:val="20"/>
          <w14:ligatures w14:val="none"/>
        </w:rPr>
        <w:t>The program has seven</w:t>
      </w:r>
      <w:r w:rsidR="001A5162" w:rsidRPr="005D2775">
        <w:rPr>
          <w:rFonts w:ascii="Gill Sans MT" w:eastAsia="Yu Gothic Light" w:hAnsi="Gill Sans MT" w:cs="Times New Roman"/>
          <w:color w:val="000000" w:themeColor="text1"/>
          <w:kern w:val="0"/>
          <w:sz w:val="20"/>
          <w:szCs w:val="20"/>
          <w14:ligatures w14:val="none"/>
        </w:rPr>
        <w:t xml:space="preserve"> </w:t>
      </w:r>
      <w:r w:rsidR="00A80C6D" w:rsidRPr="005D2775">
        <w:rPr>
          <w:rFonts w:ascii="Gill Sans MT" w:eastAsia="Yu Gothic Light" w:hAnsi="Gill Sans MT" w:cs="Times New Roman"/>
          <w:color w:val="000000" w:themeColor="text1"/>
          <w:kern w:val="0"/>
          <w:sz w:val="20"/>
          <w:szCs w:val="20"/>
          <w14:ligatures w14:val="none"/>
        </w:rPr>
        <w:t>intermediate</w:t>
      </w:r>
      <w:r w:rsidR="00664F89" w:rsidRPr="005D2775">
        <w:rPr>
          <w:rFonts w:ascii="Gill Sans MT" w:eastAsia="Yu Gothic Light" w:hAnsi="Gill Sans MT" w:cs="Times New Roman"/>
          <w:color w:val="000000" w:themeColor="text1"/>
          <w:kern w:val="0"/>
          <w:sz w:val="20"/>
          <w:szCs w:val="20"/>
          <w14:ligatures w14:val="none"/>
        </w:rPr>
        <w:t xml:space="preserve"> </w:t>
      </w:r>
      <w:r w:rsidR="00A80C6D" w:rsidRPr="005D2775">
        <w:rPr>
          <w:rFonts w:ascii="Gill Sans MT" w:eastAsia="Yu Gothic Light" w:hAnsi="Gill Sans MT" w:cs="Times New Roman"/>
          <w:color w:val="000000" w:themeColor="text1"/>
          <w:kern w:val="0"/>
          <w:sz w:val="20"/>
          <w:szCs w:val="20"/>
          <w14:ligatures w14:val="none"/>
        </w:rPr>
        <w:t xml:space="preserve">result </w:t>
      </w:r>
      <w:r w:rsidR="00664F89" w:rsidRPr="005D2775">
        <w:rPr>
          <w:rFonts w:ascii="Gill Sans MT" w:eastAsia="Yu Gothic Light" w:hAnsi="Gill Sans MT" w:cs="Times New Roman"/>
          <w:color w:val="000000" w:themeColor="text1"/>
          <w:kern w:val="0"/>
          <w:sz w:val="20"/>
          <w:szCs w:val="20"/>
          <w14:ligatures w14:val="none"/>
        </w:rPr>
        <w:t>areas</w:t>
      </w:r>
      <w:r w:rsidR="00B15019" w:rsidRPr="005D2775">
        <w:rPr>
          <w:rFonts w:ascii="Gill Sans MT" w:eastAsia="Yu Gothic Light" w:hAnsi="Gill Sans MT" w:cs="Times New Roman"/>
          <w:color w:val="000000" w:themeColor="text1"/>
          <w:kern w:val="0"/>
          <w:sz w:val="20"/>
          <w:szCs w:val="20"/>
          <w14:ligatures w14:val="none"/>
        </w:rPr>
        <w:t xml:space="preserve"> </w:t>
      </w:r>
      <w:r w:rsidR="00C95E26" w:rsidRPr="005D2775">
        <w:rPr>
          <w:rFonts w:ascii="Gill Sans MT" w:eastAsia="Yu Gothic Light" w:hAnsi="Gill Sans MT" w:cs="Times New Roman"/>
          <w:color w:val="000000" w:themeColor="text1"/>
          <w:kern w:val="0"/>
          <w:sz w:val="20"/>
          <w:szCs w:val="20"/>
          <w14:ligatures w14:val="none"/>
        </w:rPr>
        <w:t>with</w:t>
      </w:r>
      <w:r w:rsidR="00B3455F" w:rsidRPr="005D2775">
        <w:rPr>
          <w:rFonts w:ascii="Gill Sans MT" w:eastAsia="Yu Gothic Light" w:hAnsi="Gill Sans MT" w:cs="Times New Roman"/>
          <w:color w:val="000000" w:themeColor="text1"/>
          <w:kern w:val="0"/>
          <w:sz w:val="20"/>
          <w:szCs w:val="20"/>
          <w14:ligatures w14:val="none"/>
        </w:rPr>
        <w:t xml:space="preserve"> </w:t>
      </w:r>
      <w:r w:rsidR="00664F89" w:rsidRPr="005D2775">
        <w:rPr>
          <w:rFonts w:ascii="Gill Sans MT" w:eastAsia="Yu Gothic Light" w:hAnsi="Gill Sans MT" w:cs="Times New Roman"/>
          <w:color w:val="000000" w:themeColor="text1"/>
          <w:kern w:val="0"/>
          <w:sz w:val="20"/>
          <w:szCs w:val="20"/>
          <w14:ligatures w14:val="none"/>
        </w:rPr>
        <w:t>integrated</w:t>
      </w:r>
      <w:r w:rsidR="002B0FC3" w:rsidRPr="005D2775">
        <w:rPr>
          <w:rFonts w:ascii="Gill Sans MT" w:eastAsia="Yu Gothic Light" w:hAnsi="Gill Sans MT" w:cs="Times New Roman"/>
          <w:color w:val="000000" w:themeColor="text1"/>
          <w:kern w:val="0"/>
          <w:sz w:val="20"/>
          <w:szCs w:val="20"/>
          <w14:ligatures w14:val="none"/>
        </w:rPr>
        <w:t xml:space="preserve"> activities </w:t>
      </w:r>
      <w:r w:rsidR="00A12E9E" w:rsidRPr="005D2775">
        <w:rPr>
          <w:rFonts w:ascii="Gill Sans MT" w:eastAsia="Yu Gothic Light" w:hAnsi="Gill Sans MT" w:cs="Times New Roman"/>
          <w:color w:val="000000" w:themeColor="text1"/>
          <w:kern w:val="0"/>
          <w:sz w:val="20"/>
          <w:szCs w:val="20"/>
          <w14:ligatures w14:val="none"/>
        </w:rPr>
        <w:t>across the targeted geographic areas.</w:t>
      </w:r>
      <w:r w:rsidR="00B3455F" w:rsidRPr="005D2775">
        <w:rPr>
          <w:rFonts w:ascii="Gill Sans MT" w:eastAsia="Yu Gothic Light" w:hAnsi="Gill Sans MT" w:cs="Times New Roman"/>
          <w:color w:val="000000" w:themeColor="text1"/>
          <w:kern w:val="0"/>
          <w:sz w:val="20"/>
          <w:szCs w:val="20"/>
          <w14:ligatures w14:val="none"/>
        </w:rPr>
        <w:t xml:space="preserve"> </w:t>
      </w:r>
      <w:r w:rsidR="00C7503D" w:rsidRPr="005D2775">
        <w:rPr>
          <w:rFonts w:ascii="Gill Sans MT" w:eastAsia="Yu Gothic Light" w:hAnsi="Gill Sans MT" w:cs="Times New Roman"/>
          <w:color w:val="000000" w:themeColor="text1"/>
          <w:kern w:val="0"/>
          <w:sz w:val="20"/>
          <w:szCs w:val="20"/>
          <w14:ligatures w14:val="none"/>
        </w:rPr>
        <w:t xml:space="preserve">Below are the </w:t>
      </w:r>
      <w:r w:rsidR="00A06360" w:rsidRPr="005D2775">
        <w:rPr>
          <w:rFonts w:ascii="Gill Sans MT" w:eastAsia="Yu Gothic Light" w:hAnsi="Gill Sans MT" w:cs="Times New Roman"/>
          <w:color w:val="000000" w:themeColor="text1"/>
          <w:kern w:val="0"/>
          <w:sz w:val="20"/>
          <w:szCs w:val="20"/>
          <w14:ligatures w14:val="none"/>
        </w:rPr>
        <w:t>HRA</w:t>
      </w:r>
      <w:r w:rsidR="00664F89" w:rsidRPr="005D2775">
        <w:rPr>
          <w:rFonts w:ascii="Gill Sans MT" w:eastAsia="Yu Gothic Light" w:hAnsi="Gill Sans MT" w:cs="Times New Roman"/>
          <w:color w:val="000000" w:themeColor="text1"/>
          <w:kern w:val="0"/>
          <w:sz w:val="20"/>
          <w:szCs w:val="20"/>
          <w14:ligatures w14:val="none"/>
        </w:rPr>
        <w:t xml:space="preserve"> inter</w:t>
      </w:r>
      <w:r w:rsidR="00A80C6D" w:rsidRPr="005D2775">
        <w:rPr>
          <w:rFonts w:ascii="Gill Sans MT" w:eastAsia="Yu Gothic Light" w:hAnsi="Gill Sans MT" w:cs="Times New Roman"/>
          <w:color w:val="000000" w:themeColor="text1"/>
          <w:kern w:val="0"/>
          <w:sz w:val="20"/>
          <w:szCs w:val="20"/>
          <w14:ligatures w14:val="none"/>
        </w:rPr>
        <w:t>mediate result</w:t>
      </w:r>
      <w:r w:rsidR="00664F89" w:rsidRPr="005D2775">
        <w:rPr>
          <w:rFonts w:ascii="Gill Sans MT" w:eastAsia="Yu Gothic Light" w:hAnsi="Gill Sans MT" w:cs="Times New Roman"/>
          <w:color w:val="000000" w:themeColor="text1"/>
          <w:kern w:val="0"/>
          <w:sz w:val="20"/>
          <w:szCs w:val="20"/>
          <w14:ligatures w14:val="none"/>
        </w:rPr>
        <w:t xml:space="preserve"> </w:t>
      </w:r>
      <w:r w:rsidR="00374998" w:rsidRPr="005D2775">
        <w:rPr>
          <w:rFonts w:ascii="Gill Sans MT" w:eastAsia="Yu Gothic Light" w:hAnsi="Gill Sans MT" w:cs="Times New Roman"/>
          <w:color w:val="000000" w:themeColor="text1"/>
          <w:kern w:val="0"/>
          <w:sz w:val="20"/>
          <w:szCs w:val="20"/>
          <w14:ligatures w14:val="none"/>
        </w:rPr>
        <w:t>areas.</w:t>
      </w:r>
    </w:p>
    <w:p w14:paraId="48D9B80C" w14:textId="77777777" w:rsidR="00535FBF" w:rsidRPr="005D2775" w:rsidRDefault="00535FBF" w:rsidP="001D2062">
      <w:pPr>
        <w:keepNext/>
        <w:keepLines/>
        <w:pBdr>
          <w:top w:val="nil"/>
          <w:left w:val="nil"/>
          <w:bottom w:val="nil"/>
          <w:right w:val="nil"/>
          <w:between w:val="nil"/>
        </w:pBdr>
        <w:spacing w:after="0" w:line="276" w:lineRule="auto"/>
        <w:jc w:val="both"/>
        <w:outlineLvl w:val="1"/>
        <w:rPr>
          <w:rFonts w:ascii="Gill Sans MT" w:eastAsia="Yu Gothic Light" w:hAnsi="Gill Sans MT" w:cs="Times New Roman"/>
          <w:color w:val="000000" w:themeColor="text1"/>
          <w:kern w:val="0"/>
          <w:sz w:val="20"/>
          <w:szCs w:val="20"/>
          <w14:ligatures w14:val="none"/>
        </w:rPr>
      </w:pPr>
    </w:p>
    <w:p w14:paraId="005A5028" w14:textId="76F1E7C7" w:rsidR="00C95E26" w:rsidRPr="005D2775" w:rsidRDefault="005D4038" w:rsidP="005D2775">
      <w:pPr>
        <w:pStyle w:val="ListParagraph"/>
        <w:keepNext/>
        <w:keepLines/>
        <w:numPr>
          <w:ilvl w:val="0"/>
          <w:numId w:val="10"/>
        </w:numPr>
        <w:pBdr>
          <w:top w:val="nil"/>
          <w:left w:val="nil"/>
          <w:bottom w:val="nil"/>
          <w:right w:val="nil"/>
          <w:between w:val="nil"/>
        </w:pBdr>
        <w:spacing w:after="0" w:line="276" w:lineRule="auto"/>
        <w:jc w:val="both"/>
        <w:outlineLvl w:val="1"/>
        <w:rPr>
          <w:rFonts w:ascii="Gill Sans MT" w:eastAsia="Yu Gothic Light" w:hAnsi="Gill Sans MT" w:cs="Times New Roman"/>
          <w:color w:val="000000" w:themeColor="text1"/>
          <w:kern w:val="0"/>
          <w:sz w:val="20"/>
          <w:szCs w:val="20"/>
          <w14:ligatures w14:val="none"/>
        </w:rPr>
      </w:pPr>
      <w:r w:rsidRPr="005D2775">
        <w:rPr>
          <w:rFonts w:ascii="Gill Sans MT" w:eastAsia="Yu Gothic Light" w:hAnsi="Gill Sans MT" w:cs="Times New Roman"/>
          <w:color w:val="000000" w:themeColor="text1"/>
          <w:kern w:val="0"/>
          <w:sz w:val="20"/>
          <w:szCs w:val="20"/>
          <w14:ligatures w14:val="none"/>
        </w:rPr>
        <w:t>Increased productivity and competitiveness of targeted PSNP on</w:t>
      </w:r>
      <w:r w:rsidR="005D2775">
        <w:rPr>
          <w:rFonts w:ascii="Gill Sans MT" w:eastAsia="Yu Gothic Light" w:hAnsi="Gill Sans MT" w:cs="Times New Roman"/>
          <w:color w:val="000000" w:themeColor="text1"/>
          <w:kern w:val="0"/>
          <w:sz w:val="21"/>
          <w:szCs w:val="21"/>
          <w14:ligatures w14:val="none"/>
        </w:rPr>
        <w:t>-f</w:t>
      </w:r>
      <w:r w:rsidRPr="005D2775">
        <w:rPr>
          <w:rFonts w:ascii="Gill Sans MT" w:eastAsia="Yu Gothic Light" w:hAnsi="Gill Sans MT" w:cs="Times New Roman"/>
          <w:color w:val="000000" w:themeColor="text1"/>
          <w:kern w:val="0"/>
          <w:sz w:val="20"/>
          <w:szCs w:val="20"/>
          <w14:ligatures w14:val="none"/>
        </w:rPr>
        <w:t>arm Enterprises</w:t>
      </w:r>
    </w:p>
    <w:p w14:paraId="777C61AB" w14:textId="6DD42AD5" w:rsidR="005D4038" w:rsidRPr="005D2775" w:rsidRDefault="007D06AF" w:rsidP="005D2775">
      <w:pPr>
        <w:pStyle w:val="ListParagraph"/>
        <w:keepNext/>
        <w:keepLines/>
        <w:numPr>
          <w:ilvl w:val="0"/>
          <w:numId w:val="10"/>
        </w:numPr>
        <w:pBdr>
          <w:top w:val="nil"/>
          <w:left w:val="nil"/>
          <w:bottom w:val="nil"/>
          <w:right w:val="nil"/>
          <w:between w:val="nil"/>
        </w:pBdr>
        <w:spacing w:after="0" w:line="276" w:lineRule="auto"/>
        <w:jc w:val="both"/>
        <w:outlineLvl w:val="1"/>
        <w:rPr>
          <w:rFonts w:ascii="Gill Sans MT" w:eastAsia="Yu Gothic Light" w:hAnsi="Gill Sans MT" w:cs="Times New Roman"/>
          <w:color w:val="000000" w:themeColor="text1"/>
          <w:kern w:val="0"/>
          <w:sz w:val="20"/>
          <w:szCs w:val="20"/>
          <w14:ligatures w14:val="none"/>
        </w:rPr>
      </w:pPr>
      <w:r w:rsidRPr="005D2775">
        <w:rPr>
          <w:rFonts w:ascii="Gill Sans MT" w:eastAsia="Yu Gothic Light" w:hAnsi="Gill Sans MT" w:cs="Times New Roman"/>
          <w:color w:val="000000" w:themeColor="text1"/>
          <w:kern w:val="0"/>
          <w:sz w:val="20"/>
          <w:szCs w:val="20"/>
          <w14:ligatures w14:val="none"/>
        </w:rPr>
        <w:t>Increased productivity and competitiveness of Targeted PSNP off-farm enterprises</w:t>
      </w:r>
    </w:p>
    <w:p w14:paraId="04036A93" w14:textId="794CBA40" w:rsidR="007D06AF" w:rsidRPr="005D2775" w:rsidRDefault="007D06AF" w:rsidP="005D2775">
      <w:pPr>
        <w:pStyle w:val="ListParagraph"/>
        <w:keepNext/>
        <w:keepLines/>
        <w:numPr>
          <w:ilvl w:val="0"/>
          <w:numId w:val="10"/>
        </w:numPr>
        <w:pBdr>
          <w:top w:val="nil"/>
          <w:left w:val="nil"/>
          <w:bottom w:val="nil"/>
          <w:right w:val="nil"/>
          <w:between w:val="nil"/>
        </w:pBdr>
        <w:spacing w:after="0" w:line="276" w:lineRule="auto"/>
        <w:jc w:val="both"/>
        <w:outlineLvl w:val="1"/>
        <w:rPr>
          <w:rFonts w:ascii="Gill Sans MT" w:eastAsia="Yu Gothic Light" w:hAnsi="Gill Sans MT" w:cs="Times New Roman"/>
          <w:color w:val="000000" w:themeColor="text1"/>
          <w:kern w:val="0"/>
          <w:sz w:val="20"/>
          <w:szCs w:val="20"/>
          <w14:ligatures w14:val="none"/>
        </w:rPr>
      </w:pPr>
      <w:r w:rsidRPr="005D2775">
        <w:rPr>
          <w:rFonts w:ascii="Gill Sans MT" w:eastAsia="Yu Gothic Light" w:hAnsi="Gill Sans MT" w:cs="Times New Roman"/>
          <w:color w:val="000000" w:themeColor="text1"/>
          <w:kern w:val="0"/>
          <w:sz w:val="20"/>
          <w:szCs w:val="20"/>
          <w14:ligatures w14:val="none"/>
        </w:rPr>
        <w:t>Increased employment and wages labor among Targeted PSNP clients</w:t>
      </w:r>
    </w:p>
    <w:p w14:paraId="71874457" w14:textId="4B29113B" w:rsidR="007D06AF" w:rsidRPr="005D2775" w:rsidRDefault="00081DB7" w:rsidP="005D2775">
      <w:pPr>
        <w:pStyle w:val="ListParagraph"/>
        <w:keepNext/>
        <w:keepLines/>
        <w:numPr>
          <w:ilvl w:val="0"/>
          <w:numId w:val="10"/>
        </w:numPr>
        <w:pBdr>
          <w:top w:val="nil"/>
          <w:left w:val="nil"/>
          <w:bottom w:val="nil"/>
          <w:right w:val="nil"/>
          <w:between w:val="nil"/>
        </w:pBdr>
        <w:spacing w:after="0" w:line="276" w:lineRule="auto"/>
        <w:jc w:val="both"/>
        <w:outlineLvl w:val="1"/>
        <w:rPr>
          <w:rFonts w:ascii="Gill Sans MT" w:eastAsia="Yu Gothic Light" w:hAnsi="Gill Sans MT" w:cs="Times New Roman"/>
          <w:color w:val="000000" w:themeColor="text1"/>
          <w:kern w:val="0"/>
          <w:sz w:val="20"/>
          <w:szCs w:val="20"/>
          <w14:ligatures w14:val="none"/>
        </w:rPr>
      </w:pPr>
      <w:r w:rsidRPr="005D2775">
        <w:rPr>
          <w:rFonts w:ascii="Gill Sans MT" w:eastAsia="Yu Gothic Light" w:hAnsi="Gill Sans MT" w:cs="Times New Roman"/>
          <w:color w:val="000000" w:themeColor="text1"/>
          <w:kern w:val="0"/>
          <w:sz w:val="20"/>
          <w:szCs w:val="20"/>
          <w14:ligatures w14:val="none"/>
        </w:rPr>
        <w:t>Improved Diets, particularly among women and young children</w:t>
      </w:r>
    </w:p>
    <w:p w14:paraId="73423A0C" w14:textId="6E7983E5" w:rsidR="00081DB7" w:rsidRPr="005D2775" w:rsidRDefault="00A12AA8" w:rsidP="005D2775">
      <w:pPr>
        <w:pStyle w:val="ListParagraph"/>
        <w:keepNext/>
        <w:keepLines/>
        <w:numPr>
          <w:ilvl w:val="0"/>
          <w:numId w:val="10"/>
        </w:numPr>
        <w:pBdr>
          <w:top w:val="nil"/>
          <w:left w:val="nil"/>
          <w:bottom w:val="nil"/>
          <w:right w:val="nil"/>
          <w:between w:val="nil"/>
        </w:pBdr>
        <w:spacing w:after="0" w:line="276" w:lineRule="auto"/>
        <w:jc w:val="both"/>
        <w:outlineLvl w:val="1"/>
        <w:rPr>
          <w:rFonts w:ascii="Gill Sans MT" w:eastAsia="Yu Gothic Light" w:hAnsi="Gill Sans MT" w:cs="Times New Roman"/>
          <w:color w:val="000000" w:themeColor="text1"/>
          <w:kern w:val="0"/>
          <w:sz w:val="20"/>
          <w:szCs w:val="20"/>
          <w14:ligatures w14:val="none"/>
        </w:rPr>
      </w:pPr>
      <w:r w:rsidRPr="005D2775">
        <w:rPr>
          <w:rFonts w:ascii="Gill Sans MT" w:eastAsia="Yu Gothic Light" w:hAnsi="Gill Sans MT" w:cs="Times New Roman"/>
          <w:color w:val="000000" w:themeColor="text1"/>
          <w:kern w:val="0"/>
          <w:sz w:val="20"/>
          <w:szCs w:val="20"/>
          <w14:ligatures w14:val="none"/>
        </w:rPr>
        <w:t>I</w:t>
      </w:r>
      <w:r w:rsidR="00081DB7" w:rsidRPr="005D2775">
        <w:rPr>
          <w:rFonts w:ascii="Gill Sans MT" w:eastAsia="Yu Gothic Light" w:hAnsi="Gill Sans MT" w:cs="Times New Roman"/>
          <w:color w:val="000000" w:themeColor="text1"/>
          <w:kern w:val="0"/>
          <w:sz w:val="20"/>
          <w:szCs w:val="20"/>
          <w14:ligatures w14:val="none"/>
        </w:rPr>
        <w:t>mproved Market Systems and Commercialization</w:t>
      </w:r>
    </w:p>
    <w:p w14:paraId="02509738" w14:textId="19301D89" w:rsidR="00081DB7" w:rsidRPr="005D2775" w:rsidRDefault="00A12AA8" w:rsidP="005D2775">
      <w:pPr>
        <w:pStyle w:val="ListParagraph"/>
        <w:keepNext/>
        <w:keepLines/>
        <w:numPr>
          <w:ilvl w:val="0"/>
          <w:numId w:val="10"/>
        </w:numPr>
        <w:pBdr>
          <w:top w:val="nil"/>
          <w:left w:val="nil"/>
          <w:bottom w:val="nil"/>
          <w:right w:val="nil"/>
          <w:between w:val="nil"/>
        </w:pBdr>
        <w:spacing w:after="0" w:line="276" w:lineRule="auto"/>
        <w:jc w:val="both"/>
        <w:outlineLvl w:val="1"/>
        <w:rPr>
          <w:rFonts w:ascii="Gill Sans MT" w:eastAsia="Yu Gothic Light" w:hAnsi="Gill Sans MT" w:cs="Times New Roman"/>
          <w:color w:val="000000" w:themeColor="text1"/>
          <w:kern w:val="0"/>
          <w:sz w:val="20"/>
          <w:szCs w:val="20"/>
          <w14:ligatures w14:val="none"/>
        </w:rPr>
      </w:pPr>
      <w:r w:rsidRPr="005D2775">
        <w:rPr>
          <w:rFonts w:ascii="Gill Sans MT" w:eastAsia="Yu Gothic Light" w:hAnsi="Gill Sans MT" w:cs="Times New Roman"/>
          <w:color w:val="000000" w:themeColor="text1"/>
          <w:kern w:val="0"/>
          <w:sz w:val="20"/>
          <w:szCs w:val="20"/>
          <w14:ligatures w14:val="none"/>
        </w:rPr>
        <w:t>Increased private investment and Finance in Highland communities</w:t>
      </w:r>
    </w:p>
    <w:p w14:paraId="19EE0F1D" w14:textId="015CA9AC" w:rsidR="004639B0" w:rsidRPr="005D2775" w:rsidRDefault="00A12AA8" w:rsidP="005D2775">
      <w:pPr>
        <w:pStyle w:val="ListParagraph"/>
        <w:keepNext/>
        <w:keepLines/>
        <w:numPr>
          <w:ilvl w:val="0"/>
          <w:numId w:val="10"/>
        </w:numPr>
        <w:pBdr>
          <w:top w:val="nil"/>
          <w:left w:val="nil"/>
          <w:bottom w:val="nil"/>
          <w:right w:val="nil"/>
          <w:between w:val="nil"/>
        </w:pBdr>
        <w:spacing w:after="0" w:line="276" w:lineRule="auto"/>
        <w:jc w:val="both"/>
        <w:outlineLvl w:val="1"/>
        <w:rPr>
          <w:rFonts w:ascii="Gill Sans MT" w:eastAsia="Yu Gothic Light" w:hAnsi="Gill Sans MT" w:cs="Times New Roman"/>
          <w:color w:val="000000" w:themeColor="text1"/>
          <w:kern w:val="0"/>
          <w:sz w:val="20"/>
          <w:szCs w:val="20"/>
          <w14:ligatures w14:val="none"/>
        </w:rPr>
      </w:pPr>
      <w:r w:rsidRPr="005D2775">
        <w:rPr>
          <w:rFonts w:ascii="Gill Sans MT" w:eastAsia="Yu Gothic Light" w:hAnsi="Gill Sans MT" w:cs="Times New Roman"/>
          <w:color w:val="000000" w:themeColor="text1"/>
          <w:kern w:val="0"/>
          <w:sz w:val="20"/>
          <w:szCs w:val="20"/>
          <w14:ligatures w14:val="none"/>
        </w:rPr>
        <w:t>Client Responsive Public and private social services improved and expanded</w:t>
      </w:r>
    </w:p>
    <w:p w14:paraId="6A7C0E01" w14:textId="77777777" w:rsidR="00394657" w:rsidRPr="000E4EC6" w:rsidRDefault="00394657" w:rsidP="00394657">
      <w:pPr>
        <w:pStyle w:val="ListParagraph"/>
        <w:keepNext/>
        <w:keepLines/>
        <w:pBdr>
          <w:top w:val="nil"/>
          <w:left w:val="nil"/>
          <w:bottom w:val="nil"/>
          <w:right w:val="nil"/>
          <w:between w:val="nil"/>
        </w:pBdr>
        <w:spacing w:after="0" w:line="276" w:lineRule="auto"/>
        <w:jc w:val="both"/>
        <w:outlineLvl w:val="1"/>
        <w:rPr>
          <w:rFonts w:ascii="Gill Sans MT" w:eastAsia="Yu Gothic Light" w:hAnsi="Gill Sans MT" w:cs="Times New Roman"/>
          <w:color w:val="000000" w:themeColor="text1"/>
          <w:kern w:val="0"/>
          <w:sz w:val="20"/>
          <w:szCs w:val="20"/>
          <w14:ligatures w14:val="none"/>
        </w:rPr>
      </w:pPr>
    </w:p>
    <w:p w14:paraId="787F1A5E" w14:textId="650C351A" w:rsidR="005F523A" w:rsidRPr="000E4EC6" w:rsidRDefault="00B447FE" w:rsidP="00BC01E4">
      <w:pPr>
        <w:keepNext/>
        <w:keepLines/>
        <w:spacing w:after="0" w:line="240" w:lineRule="auto"/>
        <w:jc w:val="both"/>
        <w:outlineLvl w:val="1"/>
        <w:rPr>
          <w:rFonts w:ascii="Gill Sans MT" w:eastAsia="Yu Gothic Light" w:hAnsi="Gill Sans MT" w:cs="Times New Roman"/>
          <w:b/>
          <w:bCs/>
          <w:color w:val="237C9A"/>
          <w:kern w:val="0"/>
          <w:sz w:val="20"/>
          <w:szCs w:val="20"/>
          <w14:ligatures w14:val="none"/>
        </w:rPr>
      </w:pPr>
      <w:r w:rsidRPr="000E4EC6">
        <w:rPr>
          <w:rFonts w:ascii="Gill Sans MT" w:eastAsia="Yu Gothic Light" w:hAnsi="Gill Sans MT" w:cs="Times New Roman"/>
          <w:b/>
          <w:bCs/>
          <w:color w:val="237C9A"/>
          <w:kern w:val="0"/>
          <w:sz w:val="20"/>
          <w:szCs w:val="20"/>
          <w14:ligatures w14:val="none"/>
        </w:rPr>
        <w:t>II)</w:t>
      </w:r>
      <w:r w:rsidR="005D2775">
        <w:rPr>
          <w:rFonts w:ascii="Gill Sans MT" w:eastAsia="Yu Gothic Light" w:hAnsi="Gill Sans MT" w:cs="Times New Roman"/>
          <w:b/>
          <w:bCs/>
          <w:color w:val="237C9A"/>
          <w:kern w:val="0"/>
          <w:sz w:val="20"/>
          <w:szCs w:val="20"/>
          <w14:ligatures w14:val="none"/>
        </w:rPr>
        <w:t xml:space="preserve"> </w:t>
      </w:r>
      <w:r w:rsidRPr="000E4EC6">
        <w:rPr>
          <w:rFonts w:ascii="Gill Sans MT" w:eastAsia="Yu Gothic Light" w:hAnsi="Gill Sans MT" w:cs="Times New Roman"/>
          <w:b/>
          <w:bCs/>
          <w:color w:val="237C9A"/>
          <w:kern w:val="0"/>
          <w:sz w:val="20"/>
          <w:szCs w:val="20"/>
          <w14:ligatures w14:val="none"/>
        </w:rPr>
        <w:t xml:space="preserve">OBJECTIVE OF THE NOTICE OF FUNDING OPPORTUNITY: </w:t>
      </w:r>
    </w:p>
    <w:p w14:paraId="6BA1C133" w14:textId="77777777" w:rsidR="005F523A" w:rsidRPr="000E4EC6" w:rsidRDefault="005F523A" w:rsidP="00BC01E4">
      <w:pPr>
        <w:keepNext/>
        <w:keepLines/>
        <w:spacing w:after="0" w:line="240" w:lineRule="auto"/>
        <w:jc w:val="both"/>
        <w:outlineLvl w:val="1"/>
        <w:rPr>
          <w:rFonts w:ascii="Gill Sans MT" w:eastAsia="Yu Gothic Light" w:hAnsi="Gill Sans MT" w:cs="Times New Roman"/>
          <w:b/>
          <w:bCs/>
          <w:color w:val="237C9A"/>
          <w:kern w:val="0"/>
          <w:sz w:val="20"/>
          <w:szCs w:val="20"/>
          <w14:ligatures w14:val="none"/>
        </w:rPr>
      </w:pPr>
    </w:p>
    <w:p w14:paraId="40C0117F" w14:textId="4EDCF278" w:rsidR="002F00AB" w:rsidRPr="000E4EC6" w:rsidRDefault="003C0436" w:rsidP="005F523A">
      <w:pPr>
        <w:rPr>
          <w:rFonts w:ascii="Gill Sans MT" w:eastAsia="Yu Gothic Light" w:hAnsi="Gill Sans MT" w:cs="Times New Roman"/>
          <w:color w:val="000000" w:themeColor="text1"/>
          <w:kern w:val="0"/>
          <w:sz w:val="20"/>
          <w:szCs w:val="20"/>
          <w14:ligatures w14:val="none"/>
        </w:rPr>
      </w:pPr>
      <w:r w:rsidRPr="000E4EC6">
        <w:rPr>
          <w:rFonts w:ascii="Gill Sans MT" w:eastAsia="Yu Gothic Light" w:hAnsi="Gill Sans MT" w:cs="Times New Roman"/>
          <w:color w:val="000000" w:themeColor="text1"/>
          <w:kern w:val="0"/>
          <w:sz w:val="20"/>
          <w:szCs w:val="20"/>
          <w14:ligatures w14:val="none"/>
        </w:rPr>
        <w:t xml:space="preserve">The purpose of this </w:t>
      </w:r>
      <w:r w:rsidR="005F523A" w:rsidRPr="000E4EC6">
        <w:rPr>
          <w:rFonts w:ascii="Gill Sans MT" w:eastAsia="Yu Gothic Light" w:hAnsi="Gill Sans MT" w:cs="Times New Roman"/>
          <w:color w:val="000000" w:themeColor="text1"/>
          <w:kern w:val="0"/>
          <w:sz w:val="20"/>
          <w:szCs w:val="20"/>
          <w14:ligatures w14:val="none"/>
        </w:rPr>
        <w:t>Notice of Funding Opportunity</w:t>
      </w:r>
      <w:r w:rsidRPr="000E4EC6">
        <w:rPr>
          <w:rFonts w:ascii="Gill Sans MT" w:eastAsia="Yu Gothic Light" w:hAnsi="Gill Sans MT" w:cs="Times New Roman"/>
          <w:color w:val="000000" w:themeColor="text1"/>
          <w:kern w:val="0"/>
          <w:sz w:val="20"/>
          <w:szCs w:val="20"/>
          <w14:ligatures w14:val="none"/>
        </w:rPr>
        <w:t xml:space="preserve"> is to solicit Expressions of Interest (EOI) from prospective </w:t>
      </w:r>
      <w:r w:rsidR="0074503D" w:rsidRPr="000E4EC6">
        <w:rPr>
          <w:rFonts w:ascii="Gill Sans MT" w:eastAsia="Yu Gothic Light" w:hAnsi="Gill Sans MT" w:cs="Times New Roman"/>
          <w:color w:val="000000" w:themeColor="text1"/>
          <w:kern w:val="0"/>
          <w:sz w:val="20"/>
          <w:szCs w:val="20"/>
          <w14:ligatures w14:val="none"/>
        </w:rPr>
        <w:t xml:space="preserve">private and civil society </w:t>
      </w:r>
      <w:r w:rsidR="00003EEA" w:rsidRPr="000E4EC6">
        <w:rPr>
          <w:rFonts w:ascii="Gill Sans MT" w:eastAsia="Yu Gothic Light" w:hAnsi="Gill Sans MT" w:cs="Times New Roman"/>
          <w:color w:val="000000" w:themeColor="text1"/>
          <w:kern w:val="0"/>
          <w:sz w:val="20"/>
          <w:szCs w:val="20"/>
          <w14:ligatures w14:val="none"/>
        </w:rPr>
        <w:t>organizations that are eager to innovate</w:t>
      </w:r>
      <w:r w:rsidR="00412D51" w:rsidRPr="000E4EC6">
        <w:rPr>
          <w:rFonts w:ascii="Gill Sans MT" w:eastAsia="Yu Gothic Light" w:hAnsi="Gill Sans MT" w:cs="Times New Roman"/>
          <w:color w:val="000000" w:themeColor="text1"/>
          <w:kern w:val="0"/>
          <w:sz w:val="20"/>
          <w:szCs w:val="20"/>
          <w14:ligatures w14:val="none"/>
        </w:rPr>
        <w:t xml:space="preserve"> or expand </w:t>
      </w:r>
      <w:r w:rsidR="007937A6" w:rsidRPr="000E4EC6">
        <w:rPr>
          <w:rFonts w:ascii="Gill Sans MT" w:eastAsia="Yu Gothic Light" w:hAnsi="Gill Sans MT" w:cs="Times New Roman"/>
          <w:color w:val="000000" w:themeColor="text1"/>
          <w:kern w:val="0"/>
          <w:sz w:val="20"/>
          <w:szCs w:val="20"/>
          <w14:ligatures w14:val="none"/>
        </w:rPr>
        <w:t xml:space="preserve">services </w:t>
      </w:r>
      <w:r w:rsidR="0074503D" w:rsidRPr="000E4EC6">
        <w:rPr>
          <w:rFonts w:ascii="Gill Sans MT" w:eastAsia="Yu Gothic Light" w:hAnsi="Gill Sans MT" w:cs="Times New Roman"/>
          <w:color w:val="000000" w:themeColor="text1"/>
          <w:kern w:val="0"/>
          <w:sz w:val="20"/>
          <w:szCs w:val="20"/>
          <w14:ligatures w14:val="none"/>
        </w:rPr>
        <w:t xml:space="preserve">that contribute towards </w:t>
      </w:r>
      <w:r w:rsidR="0074503D" w:rsidRPr="000E4EC6">
        <w:rPr>
          <w:rFonts w:ascii="Gill Sans MT" w:eastAsia="Yu Gothic Light" w:hAnsi="Gill Sans MT" w:cs="Times New Roman"/>
          <w:color w:val="000000" w:themeColor="text1"/>
          <w:kern w:val="0"/>
          <w:sz w:val="20"/>
          <w:szCs w:val="20"/>
          <w14:ligatures w14:val="none"/>
        </w:rPr>
        <w:lastRenderedPageBreak/>
        <w:t>achievement of the above result areas.</w:t>
      </w:r>
      <w:r w:rsidR="00A0112D" w:rsidRPr="000E4EC6">
        <w:rPr>
          <w:rFonts w:ascii="Gill Sans MT" w:eastAsia="Yu Gothic Light" w:hAnsi="Gill Sans MT" w:cs="Times New Roman"/>
          <w:color w:val="000000" w:themeColor="text1"/>
          <w:kern w:val="0"/>
          <w:sz w:val="20"/>
          <w:szCs w:val="20"/>
          <w14:ligatures w14:val="none"/>
        </w:rPr>
        <w:t xml:space="preserve"> </w:t>
      </w:r>
      <w:r w:rsidR="00AC2116" w:rsidRPr="000E4EC6">
        <w:rPr>
          <w:rFonts w:ascii="Gill Sans MT" w:eastAsia="Yu Gothic Light" w:hAnsi="Gill Sans MT" w:cs="Times New Roman"/>
          <w:b/>
          <w:bCs/>
          <w:color w:val="000000" w:themeColor="text1"/>
          <w:kern w:val="0"/>
          <w:sz w:val="20"/>
          <w:szCs w:val="20"/>
          <w14:ligatures w14:val="none"/>
        </w:rPr>
        <w:t xml:space="preserve">The Notice of funding opportunity is to ensure </w:t>
      </w:r>
      <w:r w:rsidR="0050768D" w:rsidRPr="000E4EC6">
        <w:rPr>
          <w:rFonts w:ascii="Gill Sans MT" w:eastAsia="Yu Gothic Light" w:hAnsi="Gill Sans MT" w:cs="Times New Roman"/>
          <w:b/>
          <w:bCs/>
          <w:color w:val="000000" w:themeColor="text1"/>
          <w:kern w:val="0"/>
          <w:sz w:val="20"/>
          <w:szCs w:val="20"/>
          <w14:ligatures w14:val="none"/>
        </w:rPr>
        <w:t xml:space="preserve">all interested and </w:t>
      </w:r>
      <w:r w:rsidR="00A6352F" w:rsidRPr="000E4EC6">
        <w:rPr>
          <w:rFonts w:ascii="Gill Sans MT" w:eastAsia="Yu Gothic Light" w:hAnsi="Gill Sans MT" w:cs="Times New Roman"/>
          <w:b/>
          <w:bCs/>
          <w:color w:val="000000" w:themeColor="text1"/>
          <w:kern w:val="0"/>
          <w:sz w:val="20"/>
          <w:szCs w:val="20"/>
          <w14:ligatures w14:val="none"/>
        </w:rPr>
        <w:t>qualified organizations</w:t>
      </w:r>
      <w:r w:rsidR="0050768D" w:rsidRPr="000E4EC6">
        <w:rPr>
          <w:rFonts w:ascii="Gill Sans MT" w:eastAsia="Yu Gothic Light" w:hAnsi="Gill Sans MT" w:cs="Times New Roman"/>
          <w:b/>
          <w:bCs/>
          <w:color w:val="000000" w:themeColor="text1"/>
          <w:kern w:val="0"/>
          <w:sz w:val="20"/>
          <w:szCs w:val="20"/>
          <w14:ligatures w14:val="none"/>
        </w:rPr>
        <w:t xml:space="preserve"> and entities </w:t>
      </w:r>
      <w:r w:rsidR="00A6352F" w:rsidRPr="000E4EC6">
        <w:rPr>
          <w:rFonts w:ascii="Gill Sans MT" w:eastAsia="Yu Gothic Light" w:hAnsi="Gill Sans MT" w:cs="Times New Roman"/>
          <w:b/>
          <w:bCs/>
          <w:color w:val="000000" w:themeColor="text1"/>
          <w:kern w:val="0"/>
          <w:sz w:val="20"/>
          <w:szCs w:val="20"/>
          <w14:ligatures w14:val="none"/>
        </w:rPr>
        <w:t xml:space="preserve">have a fair opportunity to </w:t>
      </w:r>
      <w:r w:rsidR="00A46324" w:rsidRPr="000E4EC6">
        <w:rPr>
          <w:rFonts w:ascii="Gill Sans MT" w:eastAsia="Yu Gothic Light" w:hAnsi="Gill Sans MT" w:cs="Times New Roman"/>
          <w:b/>
          <w:bCs/>
          <w:color w:val="000000" w:themeColor="text1"/>
          <w:kern w:val="0"/>
          <w:sz w:val="20"/>
          <w:szCs w:val="20"/>
          <w14:ligatures w14:val="none"/>
        </w:rPr>
        <w:t xml:space="preserve">compete and </w:t>
      </w:r>
      <w:r w:rsidR="00A6352F" w:rsidRPr="000E4EC6">
        <w:rPr>
          <w:rFonts w:ascii="Gill Sans MT" w:eastAsia="Yu Gothic Light" w:hAnsi="Gill Sans MT" w:cs="Times New Roman"/>
          <w:b/>
          <w:bCs/>
          <w:color w:val="000000" w:themeColor="text1"/>
          <w:kern w:val="0"/>
          <w:sz w:val="20"/>
          <w:szCs w:val="20"/>
          <w14:ligatures w14:val="none"/>
        </w:rPr>
        <w:t>qualify for funding.</w:t>
      </w:r>
      <w:r w:rsidR="00A6352F" w:rsidRPr="000E4EC6">
        <w:rPr>
          <w:rFonts w:ascii="Gill Sans MT" w:eastAsia="Yu Gothic Light" w:hAnsi="Gill Sans MT" w:cs="Times New Roman"/>
          <w:color w:val="000000" w:themeColor="text1"/>
          <w:kern w:val="0"/>
          <w:sz w:val="20"/>
          <w:szCs w:val="20"/>
          <w14:ligatures w14:val="none"/>
        </w:rPr>
        <w:t xml:space="preserve"> </w:t>
      </w:r>
      <w:r w:rsidR="0074503D" w:rsidRPr="000E4EC6">
        <w:rPr>
          <w:rFonts w:ascii="Gill Sans MT" w:eastAsia="Yu Gothic Light" w:hAnsi="Gill Sans MT" w:cs="Times New Roman"/>
          <w:color w:val="000000" w:themeColor="text1"/>
          <w:kern w:val="0"/>
          <w:sz w:val="20"/>
          <w:szCs w:val="20"/>
          <w14:ligatures w14:val="none"/>
        </w:rPr>
        <w:t xml:space="preserve">The expression of interest should among others focus on </w:t>
      </w:r>
      <w:r w:rsidR="003D5DD9" w:rsidRPr="000E4EC6">
        <w:rPr>
          <w:rFonts w:ascii="Gill Sans MT" w:eastAsia="Yu Gothic Light" w:hAnsi="Gill Sans MT" w:cs="Times New Roman"/>
          <w:color w:val="000000" w:themeColor="text1"/>
          <w:kern w:val="0"/>
          <w:sz w:val="20"/>
          <w:szCs w:val="20"/>
          <w14:ligatures w14:val="none"/>
        </w:rPr>
        <w:t>business models</w:t>
      </w:r>
      <w:r w:rsidR="00404555" w:rsidRPr="000E4EC6">
        <w:rPr>
          <w:rFonts w:ascii="Gill Sans MT" w:eastAsia="Yu Gothic Light" w:hAnsi="Gill Sans MT" w:cs="Times New Roman"/>
          <w:color w:val="000000" w:themeColor="text1"/>
          <w:kern w:val="0"/>
          <w:sz w:val="20"/>
          <w:szCs w:val="20"/>
          <w14:ligatures w14:val="none"/>
        </w:rPr>
        <w:t xml:space="preserve"> or </w:t>
      </w:r>
      <w:r w:rsidR="005F4CD4" w:rsidRPr="000E4EC6">
        <w:rPr>
          <w:rFonts w:ascii="Gill Sans MT" w:eastAsia="Yu Gothic Light" w:hAnsi="Gill Sans MT" w:cs="Times New Roman"/>
          <w:color w:val="000000" w:themeColor="text1"/>
          <w:kern w:val="0"/>
          <w:sz w:val="20"/>
          <w:szCs w:val="20"/>
          <w14:ligatures w14:val="none"/>
        </w:rPr>
        <w:t xml:space="preserve">approaches that </w:t>
      </w:r>
      <w:r w:rsidR="002F00AB" w:rsidRPr="000E4EC6">
        <w:rPr>
          <w:rFonts w:ascii="Gill Sans MT" w:eastAsia="Yu Gothic Light" w:hAnsi="Gill Sans MT" w:cs="Times New Roman"/>
          <w:color w:val="000000" w:themeColor="text1"/>
          <w:kern w:val="0"/>
          <w:sz w:val="20"/>
          <w:szCs w:val="20"/>
          <w14:ligatures w14:val="none"/>
        </w:rPr>
        <w:t>strengthen the following:</w:t>
      </w:r>
    </w:p>
    <w:p w14:paraId="6457BB14" w14:textId="624907C7" w:rsidR="002F00AB" w:rsidRPr="000E4EC6" w:rsidRDefault="002F00AB" w:rsidP="0004267E">
      <w:pPr>
        <w:pStyle w:val="ListParagraph"/>
        <w:numPr>
          <w:ilvl w:val="0"/>
          <w:numId w:val="20"/>
        </w:numPr>
        <w:spacing w:after="0" w:line="240" w:lineRule="auto"/>
        <w:rPr>
          <w:rFonts w:ascii="Gill Sans MT" w:eastAsia="Yu Gothic Light" w:hAnsi="Gill Sans MT" w:cs="Times New Roman"/>
          <w:color w:val="000000" w:themeColor="text1"/>
          <w:kern w:val="0"/>
          <w:sz w:val="20"/>
          <w:szCs w:val="20"/>
          <w14:ligatures w14:val="none"/>
        </w:rPr>
      </w:pPr>
      <w:r w:rsidRPr="000E4EC6">
        <w:rPr>
          <w:rFonts w:ascii="Gill Sans MT" w:eastAsia="Yu Gothic Light" w:hAnsi="Gill Sans MT" w:cs="Times New Roman"/>
          <w:color w:val="000000" w:themeColor="text1"/>
          <w:kern w:val="0"/>
          <w:sz w:val="20"/>
          <w:szCs w:val="20"/>
          <w14:ligatures w14:val="none"/>
        </w:rPr>
        <w:t>A</w:t>
      </w:r>
      <w:r w:rsidR="008E322B" w:rsidRPr="000E4EC6">
        <w:rPr>
          <w:rFonts w:ascii="Gill Sans MT" w:eastAsia="Yu Gothic Light" w:hAnsi="Gill Sans MT" w:cs="Times New Roman"/>
          <w:color w:val="000000" w:themeColor="text1"/>
          <w:kern w:val="0"/>
          <w:sz w:val="20"/>
          <w:szCs w:val="20"/>
          <w14:ligatures w14:val="none"/>
        </w:rPr>
        <w:t xml:space="preserve">ccess to </w:t>
      </w:r>
      <w:r w:rsidR="0074503D" w:rsidRPr="000E4EC6">
        <w:rPr>
          <w:rFonts w:ascii="Gill Sans MT" w:eastAsia="Yu Gothic Light" w:hAnsi="Gill Sans MT" w:cs="Times New Roman"/>
          <w:color w:val="000000" w:themeColor="text1"/>
          <w:kern w:val="0"/>
          <w:sz w:val="20"/>
          <w:szCs w:val="20"/>
          <w14:ligatures w14:val="none"/>
        </w:rPr>
        <w:t xml:space="preserve">quality </w:t>
      </w:r>
      <w:r w:rsidRPr="000E4EC6">
        <w:rPr>
          <w:rFonts w:ascii="Gill Sans MT" w:eastAsia="Yu Gothic Light" w:hAnsi="Gill Sans MT" w:cs="Times New Roman"/>
          <w:color w:val="000000" w:themeColor="text1"/>
          <w:kern w:val="0"/>
          <w:sz w:val="20"/>
          <w:szCs w:val="20"/>
          <w14:ligatures w14:val="none"/>
        </w:rPr>
        <w:t>inputs and</w:t>
      </w:r>
      <w:r w:rsidR="0050455F" w:rsidRPr="000E4EC6">
        <w:rPr>
          <w:rFonts w:ascii="Gill Sans MT" w:eastAsia="Yu Gothic Light" w:hAnsi="Gill Sans MT" w:cs="Times New Roman"/>
          <w:color w:val="000000" w:themeColor="text1"/>
          <w:kern w:val="0"/>
          <w:sz w:val="20"/>
          <w:szCs w:val="20"/>
          <w14:ligatures w14:val="none"/>
        </w:rPr>
        <w:t xml:space="preserve"> services </w:t>
      </w:r>
      <w:r w:rsidR="0074503D" w:rsidRPr="000E4EC6">
        <w:rPr>
          <w:rFonts w:ascii="Gill Sans MT" w:eastAsia="Yu Gothic Light" w:hAnsi="Gill Sans MT" w:cs="Times New Roman"/>
          <w:color w:val="000000" w:themeColor="text1"/>
          <w:kern w:val="0"/>
          <w:sz w:val="20"/>
          <w:szCs w:val="20"/>
          <w14:ligatures w14:val="none"/>
        </w:rPr>
        <w:t>through</w:t>
      </w:r>
      <w:r w:rsidR="003C0436" w:rsidRPr="000E4EC6">
        <w:rPr>
          <w:rFonts w:ascii="Gill Sans MT" w:eastAsia="Yu Gothic Light" w:hAnsi="Gill Sans MT" w:cs="Times New Roman"/>
          <w:color w:val="000000" w:themeColor="text1"/>
          <w:kern w:val="0"/>
          <w:sz w:val="20"/>
          <w:szCs w:val="20"/>
          <w14:ligatures w14:val="none"/>
        </w:rPr>
        <w:t xml:space="preserve"> a last-mile agricultural</w:t>
      </w:r>
      <w:r w:rsidR="009E66AB" w:rsidRPr="000E4EC6">
        <w:rPr>
          <w:rFonts w:ascii="Gill Sans MT" w:eastAsia="Yu Gothic Light" w:hAnsi="Gill Sans MT" w:cs="Times New Roman"/>
          <w:color w:val="000000" w:themeColor="text1"/>
          <w:kern w:val="0"/>
          <w:sz w:val="20"/>
          <w:szCs w:val="20"/>
          <w14:ligatures w14:val="none"/>
        </w:rPr>
        <w:t xml:space="preserve"> and livestock</w:t>
      </w:r>
      <w:r w:rsidR="003C0436" w:rsidRPr="000E4EC6">
        <w:rPr>
          <w:rFonts w:ascii="Gill Sans MT" w:eastAsia="Yu Gothic Light" w:hAnsi="Gill Sans MT" w:cs="Times New Roman"/>
          <w:color w:val="000000" w:themeColor="text1"/>
          <w:kern w:val="0"/>
          <w:sz w:val="20"/>
          <w:szCs w:val="20"/>
          <w14:ligatures w14:val="none"/>
        </w:rPr>
        <w:t xml:space="preserve"> </w:t>
      </w:r>
      <w:r w:rsidRPr="000E4EC6">
        <w:rPr>
          <w:rFonts w:ascii="Gill Sans MT" w:eastAsia="Yu Gothic Light" w:hAnsi="Gill Sans MT" w:cs="Times New Roman"/>
          <w:color w:val="000000" w:themeColor="text1"/>
          <w:kern w:val="0"/>
          <w:sz w:val="20"/>
          <w:szCs w:val="20"/>
          <w14:ligatures w14:val="none"/>
        </w:rPr>
        <w:t>inputs and</w:t>
      </w:r>
      <w:r w:rsidR="009E66AB" w:rsidRPr="000E4EC6">
        <w:rPr>
          <w:rFonts w:ascii="Gill Sans MT" w:eastAsia="Yu Gothic Light" w:hAnsi="Gill Sans MT" w:cs="Times New Roman"/>
          <w:color w:val="000000" w:themeColor="text1"/>
          <w:kern w:val="0"/>
          <w:sz w:val="20"/>
          <w:szCs w:val="20"/>
          <w14:ligatures w14:val="none"/>
        </w:rPr>
        <w:t xml:space="preserve"> service </w:t>
      </w:r>
      <w:r w:rsidR="003C0436" w:rsidRPr="000E4EC6">
        <w:rPr>
          <w:rFonts w:ascii="Gill Sans MT" w:eastAsia="Yu Gothic Light" w:hAnsi="Gill Sans MT" w:cs="Times New Roman"/>
          <w:color w:val="000000" w:themeColor="text1"/>
          <w:kern w:val="0"/>
          <w:sz w:val="20"/>
          <w:szCs w:val="20"/>
          <w14:ligatures w14:val="none"/>
        </w:rPr>
        <w:t xml:space="preserve">supply </w:t>
      </w:r>
      <w:r w:rsidR="0074503D" w:rsidRPr="000E4EC6">
        <w:rPr>
          <w:rFonts w:ascii="Gill Sans MT" w:eastAsia="Yu Gothic Light" w:hAnsi="Gill Sans MT" w:cs="Times New Roman"/>
          <w:color w:val="000000" w:themeColor="text1"/>
          <w:kern w:val="0"/>
          <w:sz w:val="20"/>
          <w:szCs w:val="20"/>
          <w14:ligatures w14:val="none"/>
        </w:rPr>
        <w:t xml:space="preserve">chain networks for </w:t>
      </w:r>
      <w:r w:rsidR="003C0436" w:rsidRPr="000E4EC6">
        <w:rPr>
          <w:rFonts w:ascii="Gill Sans MT" w:eastAsia="Yu Gothic Light" w:hAnsi="Gill Sans MT" w:cs="Times New Roman"/>
          <w:color w:val="000000" w:themeColor="text1"/>
          <w:kern w:val="0"/>
          <w:sz w:val="20"/>
          <w:szCs w:val="20"/>
          <w14:ligatures w14:val="none"/>
        </w:rPr>
        <w:t>PSNP HHs</w:t>
      </w:r>
      <w:r w:rsidR="0074503D" w:rsidRPr="000E4EC6">
        <w:rPr>
          <w:rFonts w:ascii="Gill Sans MT" w:eastAsia="Yu Gothic Light" w:hAnsi="Gill Sans MT" w:cs="Times New Roman"/>
          <w:color w:val="000000" w:themeColor="text1"/>
          <w:kern w:val="0"/>
          <w:sz w:val="20"/>
          <w:szCs w:val="20"/>
          <w14:ligatures w14:val="none"/>
        </w:rPr>
        <w:t xml:space="preserve">; </w:t>
      </w:r>
      <w:r w:rsidRPr="000E4EC6">
        <w:rPr>
          <w:rFonts w:ascii="Gill Sans MT" w:eastAsia="Yu Gothic Light" w:hAnsi="Gill Sans MT" w:cs="Times New Roman"/>
          <w:color w:val="000000" w:themeColor="text1"/>
          <w:kern w:val="0"/>
          <w:sz w:val="20"/>
          <w:szCs w:val="20"/>
          <w14:ligatures w14:val="none"/>
        </w:rPr>
        <w:t>This includes all other innovations that would increase on-farm productivity for PSNP’s</w:t>
      </w:r>
    </w:p>
    <w:p w14:paraId="0F3CC7CE" w14:textId="568D2F4D" w:rsidR="002F00AB" w:rsidRPr="000E4EC6" w:rsidRDefault="002F00AB" w:rsidP="0004267E">
      <w:pPr>
        <w:pStyle w:val="ListParagraph"/>
        <w:numPr>
          <w:ilvl w:val="0"/>
          <w:numId w:val="20"/>
        </w:numPr>
        <w:spacing w:after="0" w:line="240" w:lineRule="auto"/>
        <w:rPr>
          <w:rFonts w:ascii="Gill Sans MT" w:eastAsia="Yu Gothic Light" w:hAnsi="Gill Sans MT" w:cs="Times New Roman"/>
          <w:color w:val="000000" w:themeColor="text1"/>
          <w:kern w:val="0"/>
          <w:sz w:val="20"/>
          <w:szCs w:val="20"/>
          <w14:ligatures w14:val="none"/>
        </w:rPr>
      </w:pPr>
      <w:r w:rsidRPr="000E4EC6">
        <w:rPr>
          <w:rFonts w:ascii="Gill Sans MT" w:eastAsia="Yu Gothic Light" w:hAnsi="Gill Sans MT" w:cs="Times New Roman"/>
          <w:color w:val="000000" w:themeColor="text1"/>
          <w:kern w:val="0"/>
          <w:sz w:val="20"/>
          <w:szCs w:val="20"/>
          <w14:ligatures w14:val="none"/>
        </w:rPr>
        <w:t>A</w:t>
      </w:r>
      <w:r w:rsidR="0017478D" w:rsidRPr="000E4EC6">
        <w:rPr>
          <w:rFonts w:ascii="Gill Sans MT" w:eastAsia="Yu Gothic Light" w:hAnsi="Gill Sans MT" w:cs="Times New Roman"/>
          <w:color w:val="000000" w:themeColor="text1"/>
          <w:kern w:val="0"/>
          <w:sz w:val="20"/>
          <w:szCs w:val="20"/>
          <w14:ligatures w14:val="none"/>
        </w:rPr>
        <w:t>ccess</w:t>
      </w:r>
      <w:r w:rsidR="003C0436" w:rsidRPr="000E4EC6">
        <w:rPr>
          <w:rFonts w:ascii="Gill Sans MT" w:eastAsia="Yu Gothic Light" w:hAnsi="Gill Sans MT" w:cs="Times New Roman"/>
          <w:color w:val="000000" w:themeColor="text1"/>
          <w:kern w:val="0"/>
          <w:sz w:val="20"/>
          <w:szCs w:val="20"/>
          <w14:ligatures w14:val="none"/>
        </w:rPr>
        <w:t xml:space="preserve"> to </w:t>
      </w:r>
      <w:r w:rsidRPr="000E4EC6">
        <w:rPr>
          <w:rFonts w:ascii="Gill Sans MT" w:eastAsia="Yu Gothic Light" w:hAnsi="Gill Sans MT" w:cs="Times New Roman"/>
          <w:color w:val="000000" w:themeColor="text1"/>
          <w:kern w:val="0"/>
          <w:sz w:val="20"/>
          <w:szCs w:val="20"/>
          <w14:ligatures w14:val="none"/>
        </w:rPr>
        <w:t>tailored and</w:t>
      </w:r>
      <w:r w:rsidR="009E66AB" w:rsidRPr="000E4EC6">
        <w:rPr>
          <w:rFonts w:ascii="Gill Sans MT" w:eastAsia="Yu Gothic Light" w:hAnsi="Gill Sans MT" w:cs="Times New Roman"/>
          <w:color w:val="000000" w:themeColor="text1"/>
          <w:kern w:val="0"/>
          <w:sz w:val="20"/>
          <w:szCs w:val="20"/>
          <w14:ligatures w14:val="none"/>
        </w:rPr>
        <w:t xml:space="preserve"> accessible </w:t>
      </w:r>
      <w:r w:rsidR="003C0436" w:rsidRPr="000E4EC6">
        <w:rPr>
          <w:rFonts w:ascii="Gill Sans MT" w:eastAsia="Yu Gothic Light" w:hAnsi="Gill Sans MT" w:cs="Times New Roman"/>
          <w:color w:val="000000" w:themeColor="text1"/>
          <w:kern w:val="0"/>
          <w:sz w:val="20"/>
          <w:szCs w:val="20"/>
          <w14:ligatures w14:val="none"/>
        </w:rPr>
        <w:t>agricultural extension and advisory</w:t>
      </w:r>
      <w:r w:rsidR="00062B53" w:rsidRPr="000E4EC6">
        <w:rPr>
          <w:rFonts w:ascii="Gill Sans MT" w:eastAsia="Yu Gothic Light" w:hAnsi="Gill Sans MT" w:cs="Times New Roman"/>
          <w:color w:val="000000" w:themeColor="text1"/>
          <w:kern w:val="0"/>
          <w:sz w:val="20"/>
          <w:szCs w:val="20"/>
          <w14:ligatures w14:val="none"/>
        </w:rPr>
        <w:t xml:space="preserve"> </w:t>
      </w:r>
      <w:r w:rsidRPr="000E4EC6">
        <w:rPr>
          <w:rFonts w:ascii="Gill Sans MT" w:eastAsia="Yu Gothic Light" w:hAnsi="Gill Sans MT" w:cs="Times New Roman"/>
          <w:color w:val="000000" w:themeColor="text1"/>
          <w:kern w:val="0"/>
          <w:sz w:val="20"/>
          <w:szCs w:val="20"/>
          <w14:ligatures w14:val="none"/>
        </w:rPr>
        <w:t>services.</w:t>
      </w:r>
      <w:r w:rsidR="005E14C1" w:rsidRPr="000E4EC6">
        <w:rPr>
          <w:rFonts w:ascii="Gill Sans MT" w:eastAsia="Yu Gothic Light" w:hAnsi="Gill Sans MT" w:cs="Times New Roman"/>
          <w:color w:val="000000" w:themeColor="text1"/>
          <w:kern w:val="0"/>
          <w:sz w:val="20"/>
          <w:szCs w:val="20"/>
          <w14:ligatures w14:val="none"/>
        </w:rPr>
        <w:t xml:space="preserve"> </w:t>
      </w:r>
    </w:p>
    <w:p w14:paraId="7AD671BB" w14:textId="3955A31F" w:rsidR="002F00AB" w:rsidRPr="000E4EC6" w:rsidRDefault="002F00AB" w:rsidP="0004267E">
      <w:pPr>
        <w:pStyle w:val="ListParagraph"/>
        <w:numPr>
          <w:ilvl w:val="0"/>
          <w:numId w:val="20"/>
        </w:numPr>
        <w:spacing w:after="0" w:line="240" w:lineRule="auto"/>
        <w:rPr>
          <w:rFonts w:ascii="Gill Sans MT" w:eastAsia="Yu Gothic Light" w:hAnsi="Gill Sans MT" w:cs="Times New Roman"/>
          <w:color w:val="000000" w:themeColor="text1"/>
          <w:kern w:val="0"/>
          <w:sz w:val="20"/>
          <w:szCs w:val="20"/>
          <w14:ligatures w14:val="none"/>
        </w:rPr>
      </w:pPr>
      <w:r w:rsidRPr="000E4EC6">
        <w:rPr>
          <w:rFonts w:ascii="Gill Sans MT" w:eastAsia="Yu Gothic Light" w:hAnsi="Gill Sans MT" w:cs="Times New Roman"/>
          <w:color w:val="000000" w:themeColor="text1"/>
          <w:kern w:val="0"/>
          <w:sz w:val="20"/>
          <w:szCs w:val="20"/>
          <w14:ligatures w14:val="none"/>
        </w:rPr>
        <w:t>C</w:t>
      </w:r>
      <w:r w:rsidR="003C0436" w:rsidRPr="000E4EC6">
        <w:rPr>
          <w:rFonts w:ascii="Gill Sans MT" w:eastAsia="Yu Gothic Light" w:hAnsi="Gill Sans MT" w:cs="Times New Roman"/>
          <w:color w:val="000000" w:themeColor="text1"/>
          <w:kern w:val="0"/>
          <w:sz w:val="20"/>
          <w:szCs w:val="20"/>
          <w14:ligatures w14:val="none"/>
        </w:rPr>
        <w:t>ustomized</w:t>
      </w:r>
      <w:r w:rsidRPr="000E4EC6">
        <w:rPr>
          <w:rFonts w:ascii="Gill Sans MT" w:eastAsia="Yu Gothic Light" w:hAnsi="Gill Sans MT" w:cs="Times New Roman"/>
          <w:color w:val="000000" w:themeColor="text1"/>
          <w:kern w:val="0"/>
          <w:sz w:val="20"/>
          <w:szCs w:val="20"/>
          <w14:ligatures w14:val="none"/>
        </w:rPr>
        <w:t>, innovative and</w:t>
      </w:r>
      <w:r w:rsidR="00FE3820" w:rsidRPr="000E4EC6">
        <w:rPr>
          <w:rFonts w:ascii="Gill Sans MT" w:eastAsia="Yu Gothic Light" w:hAnsi="Gill Sans MT" w:cs="Times New Roman"/>
          <w:color w:val="000000" w:themeColor="text1"/>
          <w:kern w:val="0"/>
          <w:sz w:val="20"/>
          <w:szCs w:val="20"/>
          <w14:ligatures w14:val="none"/>
        </w:rPr>
        <w:t xml:space="preserve"> accessible</w:t>
      </w:r>
      <w:r w:rsidR="003C0436" w:rsidRPr="000E4EC6">
        <w:rPr>
          <w:rFonts w:ascii="Gill Sans MT" w:eastAsia="Yu Gothic Light" w:hAnsi="Gill Sans MT" w:cs="Times New Roman"/>
          <w:color w:val="000000" w:themeColor="text1"/>
          <w:kern w:val="0"/>
          <w:sz w:val="20"/>
          <w:szCs w:val="20"/>
          <w14:ligatures w14:val="none"/>
        </w:rPr>
        <w:t xml:space="preserve"> financial</w:t>
      </w:r>
      <w:r w:rsidR="00FE3820" w:rsidRPr="000E4EC6">
        <w:rPr>
          <w:rFonts w:ascii="Gill Sans MT" w:eastAsia="Yu Gothic Light" w:hAnsi="Gill Sans MT" w:cs="Times New Roman"/>
          <w:color w:val="000000" w:themeColor="text1"/>
          <w:kern w:val="0"/>
          <w:sz w:val="20"/>
          <w:szCs w:val="20"/>
          <w14:ligatures w14:val="none"/>
        </w:rPr>
        <w:t xml:space="preserve"> service solutions</w:t>
      </w:r>
      <w:r w:rsidR="003C0436" w:rsidRPr="000E4EC6">
        <w:rPr>
          <w:rFonts w:ascii="Gill Sans MT" w:eastAsia="Yu Gothic Light" w:hAnsi="Gill Sans MT" w:cs="Times New Roman"/>
          <w:color w:val="000000" w:themeColor="text1"/>
          <w:kern w:val="0"/>
          <w:sz w:val="20"/>
          <w:szCs w:val="20"/>
          <w14:ligatures w14:val="none"/>
        </w:rPr>
        <w:t xml:space="preserve"> for PSNP HHs</w:t>
      </w:r>
      <w:r w:rsidR="005D2775">
        <w:rPr>
          <w:rFonts w:ascii="Gill Sans MT" w:eastAsia="Yu Gothic Light" w:hAnsi="Gill Sans MT" w:cs="Times New Roman"/>
          <w:color w:val="000000" w:themeColor="text1"/>
          <w:kern w:val="0"/>
          <w:sz w:val="20"/>
          <w:szCs w:val="20"/>
          <w14:ligatures w14:val="none"/>
        </w:rPr>
        <w:t>.</w:t>
      </w:r>
    </w:p>
    <w:p w14:paraId="52C92705" w14:textId="255FB068" w:rsidR="002F00AB" w:rsidRPr="000E4EC6" w:rsidRDefault="005D2775" w:rsidP="0004267E">
      <w:pPr>
        <w:pStyle w:val="ListParagraph"/>
        <w:numPr>
          <w:ilvl w:val="0"/>
          <w:numId w:val="20"/>
        </w:numPr>
        <w:spacing w:after="0" w:line="240" w:lineRule="auto"/>
        <w:rPr>
          <w:rFonts w:ascii="Gill Sans MT" w:eastAsia="Yu Gothic Light" w:hAnsi="Gill Sans MT" w:cs="Times New Roman"/>
          <w:color w:val="000000" w:themeColor="text1"/>
          <w:kern w:val="0"/>
          <w:sz w:val="20"/>
          <w:szCs w:val="20"/>
          <w14:ligatures w14:val="none"/>
        </w:rPr>
      </w:pPr>
      <w:r>
        <w:rPr>
          <w:rFonts w:ascii="Gill Sans MT" w:eastAsia="Yu Gothic Light" w:hAnsi="Gill Sans MT" w:cs="Times New Roman"/>
          <w:color w:val="000000" w:themeColor="text1"/>
          <w:kern w:val="0"/>
          <w:sz w:val="20"/>
          <w:szCs w:val="20"/>
          <w14:ligatures w14:val="none"/>
        </w:rPr>
        <w:t>S</w:t>
      </w:r>
      <w:r w:rsidR="002F00AB" w:rsidRPr="000E4EC6">
        <w:rPr>
          <w:rFonts w:ascii="Gill Sans MT" w:eastAsia="Yu Gothic Light" w:hAnsi="Gill Sans MT" w:cs="Times New Roman"/>
          <w:color w:val="000000" w:themeColor="text1"/>
          <w:kern w:val="0"/>
          <w:sz w:val="20"/>
          <w:szCs w:val="20"/>
          <w14:ligatures w14:val="none"/>
        </w:rPr>
        <w:t>kills and</w:t>
      </w:r>
      <w:r w:rsidR="003C0436" w:rsidRPr="000E4EC6">
        <w:rPr>
          <w:rFonts w:ascii="Gill Sans MT" w:eastAsia="Yu Gothic Light" w:hAnsi="Gill Sans MT" w:cs="Times New Roman"/>
          <w:color w:val="000000" w:themeColor="text1"/>
          <w:kern w:val="0"/>
          <w:sz w:val="20"/>
          <w:szCs w:val="20"/>
          <w14:ligatures w14:val="none"/>
        </w:rPr>
        <w:t xml:space="preserve"> employment opportunities for PSNP women and youth in HRA target </w:t>
      </w:r>
      <w:r w:rsidR="002F00AB" w:rsidRPr="000E4EC6">
        <w:rPr>
          <w:rFonts w:ascii="Gill Sans MT" w:eastAsia="Yu Gothic Light" w:hAnsi="Gill Sans MT" w:cs="Times New Roman"/>
          <w:color w:val="000000" w:themeColor="text1"/>
          <w:kern w:val="0"/>
          <w:sz w:val="20"/>
          <w:szCs w:val="20"/>
          <w14:ligatures w14:val="none"/>
        </w:rPr>
        <w:t>areas.</w:t>
      </w:r>
      <w:r w:rsidR="005E14C1" w:rsidRPr="000E4EC6">
        <w:rPr>
          <w:rFonts w:ascii="Gill Sans MT" w:eastAsia="Yu Gothic Light" w:hAnsi="Gill Sans MT" w:cs="Times New Roman"/>
          <w:color w:val="000000" w:themeColor="text1"/>
          <w:kern w:val="0"/>
          <w:sz w:val="20"/>
          <w:szCs w:val="20"/>
          <w14:ligatures w14:val="none"/>
        </w:rPr>
        <w:t xml:space="preserve"> </w:t>
      </w:r>
    </w:p>
    <w:p w14:paraId="5F2613D4" w14:textId="22672F4D" w:rsidR="002F00AB" w:rsidRPr="000E4EC6" w:rsidRDefault="002F00AB" w:rsidP="0004267E">
      <w:pPr>
        <w:pStyle w:val="ListParagraph"/>
        <w:numPr>
          <w:ilvl w:val="0"/>
          <w:numId w:val="20"/>
        </w:numPr>
        <w:spacing w:after="0" w:line="240" w:lineRule="auto"/>
        <w:rPr>
          <w:rFonts w:ascii="Gill Sans MT" w:eastAsia="Yu Gothic Light" w:hAnsi="Gill Sans MT" w:cs="Times New Roman"/>
          <w:color w:val="000000" w:themeColor="text1"/>
          <w:kern w:val="0"/>
          <w:sz w:val="20"/>
          <w:szCs w:val="20"/>
          <w14:ligatures w14:val="none"/>
        </w:rPr>
      </w:pPr>
      <w:r w:rsidRPr="000E4EC6">
        <w:rPr>
          <w:rFonts w:ascii="Gill Sans MT" w:eastAsia="Yu Gothic Light" w:hAnsi="Gill Sans MT" w:cs="Times New Roman"/>
          <w:color w:val="000000" w:themeColor="text1"/>
          <w:kern w:val="0"/>
          <w:sz w:val="20"/>
          <w:szCs w:val="20"/>
          <w14:ligatures w14:val="none"/>
        </w:rPr>
        <w:t>A</w:t>
      </w:r>
      <w:r w:rsidR="00062B53" w:rsidRPr="000E4EC6">
        <w:rPr>
          <w:rFonts w:ascii="Gill Sans MT" w:eastAsia="Yu Gothic Light" w:hAnsi="Gill Sans MT" w:cs="Times New Roman"/>
          <w:color w:val="000000" w:themeColor="text1"/>
          <w:kern w:val="0"/>
          <w:sz w:val="20"/>
          <w:szCs w:val="20"/>
          <w14:ligatures w14:val="none"/>
        </w:rPr>
        <w:t>ccess</w:t>
      </w:r>
      <w:r w:rsidR="00FE3820" w:rsidRPr="000E4EC6">
        <w:rPr>
          <w:rFonts w:ascii="Gill Sans MT" w:eastAsia="Yu Gothic Light" w:hAnsi="Gill Sans MT" w:cs="Times New Roman"/>
          <w:color w:val="000000" w:themeColor="text1"/>
          <w:kern w:val="0"/>
          <w:sz w:val="20"/>
          <w:szCs w:val="20"/>
          <w14:ligatures w14:val="none"/>
        </w:rPr>
        <w:t>, supply and</w:t>
      </w:r>
      <w:r w:rsidR="00062B53" w:rsidRPr="000E4EC6">
        <w:rPr>
          <w:rFonts w:ascii="Gill Sans MT" w:eastAsia="Yu Gothic Light" w:hAnsi="Gill Sans MT" w:cs="Times New Roman"/>
          <w:color w:val="000000" w:themeColor="text1"/>
          <w:kern w:val="0"/>
          <w:sz w:val="20"/>
          <w:szCs w:val="20"/>
          <w14:ligatures w14:val="none"/>
        </w:rPr>
        <w:t xml:space="preserve"> consumption of </w:t>
      </w:r>
      <w:r w:rsidRPr="000E4EC6">
        <w:rPr>
          <w:rFonts w:ascii="Gill Sans MT" w:eastAsia="Yu Gothic Light" w:hAnsi="Gill Sans MT" w:cs="Times New Roman"/>
          <w:color w:val="000000" w:themeColor="text1"/>
          <w:kern w:val="0"/>
          <w:sz w:val="20"/>
          <w:szCs w:val="20"/>
          <w14:ligatures w14:val="none"/>
        </w:rPr>
        <w:t>year-round</w:t>
      </w:r>
      <w:r w:rsidR="005E14C1" w:rsidRPr="000E4EC6">
        <w:rPr>
          <w:rFonts w:ascii="Gill Sans MT" w:eastAsia="Yu Gothic Light" w:hAnsi="Gill Sans MT" w:cs="Times New Roman"/>
          <w:color w:val="000000" w:themeColor="text1"/>
          <w:kern w:val="0"/>
          <w:sz w:val="20"/>
          <w:szCs w:val="20"/>
          <w14:ligatures w14:val="none"/>
        </w:rPr>
        <w:t xml:space="preserve"> nutritious foods for PSNP </w:t>
      </w:r>
      <w:r w:rsidRPr="000E4EC6">
        <w:rPr>
          <w:rFonts w:ascii="Gill Sans MT" w:eastAsia="Yu Gothic Light" w:hAnsi="Gill Sans MT" w:cs="Times New Roman"/>
          <w:color w:val="000000" w:themeColor="text1"/>
          <w:kern w:val="0"/>
          <w:sz w:val="20"/>
          <w:szCs w:val="20"/>
          <w14:ligatures w14:val="none"/>
        </w:rPr>
        <w:t>households.</w:t>
      </w:r>
    </w:p>
    <w:p w14:paraId="05BA2F00" w14:textId="62FF5EF2" w:rsidR="0004267E" w:rsidRPr="000E4EC6" w:rsidRDefault="005D2775" w:rsidP="0004267E">
      <w:pPr>
        <w:pStyle w:val="ListParagraph"/>
        <w:numPr>
          <w:ilvl w:val="0"/>
          <w:numId w:val="20"/>
        </w:numPr>
        <w:spacing w:after="0" w:line="240" w:lineRule="auto"/>
        <w:rPr>
          <w:rFonts w:ascii="Gill Sans MT" w:eastAsia="Yu Gothic Light" w:hAnsi="Gill Sans MT" w:cs="Times New Roman"/>
          <w:color w:val="000000" w:themeColor="text1"/>
          <w:kern w:val="0"/>
          <w:sz w:val="20"/>
          <w:szCs w:val="20"/>
          <w14:ligatures w14:val="none"/>
        </w:rPr>
      </w:pPr>
      <w:r>
        <w:rPr>
          <w:rFonts w:ascii="Gill Sans MT" w:eastAsia="Yu Gothic Light" w:hAnsi="Gill Sans MT" w:cs="Times New Roman"/>
          <w:color w:val="000000" w:themeColor="text1"/>
          <w:kern w:val="0"/>
          <w:sz w:val="20"/>
          <w:szCs w:val="20"/>
          <w14:ligatures w14:val="none"/>
        </w:rPr>
        <w:t>P</w:t>
      </w:r>
      <w:r w:rsidR="00062B53" w:rsidRPr="000E4EC6">
        <w:rPr>
          <w:rFonts w:ascii="Gill Sans MT" w:eastAsia="Yu Gothic Light" w:hAnsi="Gill Sans MT" w:cs="Times New Roman"/>
          <w:color w:val="000000" w:themeColor="text1"/>
          <w:kern w:val="0"/>
          <w:sz w:val="20"/>
          <w:szCs w:val="20"/>
          <w14:ligatures w14:val="none"/>
        </w:rPr>
        <w:t xml:space="preserve">articipation in pro-PSNP market </w:t>
      </w:r>
      <w:r w:rsidR="002F00AB" w:rsidRPr="000E4EC6">
        <w:rPr>
          <w:rFonts w:ascii="Gill Sans MT" w:eastAsia="Yu Gothic Light" w:hAnsi="Gill Sans MT" w:cs="Times New Roman"/>
          <w:color w:val="000000" w:themeColor="text1"/>
          <w:kern w:val="0"/>
          <w:sz w:val="20"/>
          <w:szCs w:val="20"/>
          <w14:ligatures w14:val="none"/>
        </w:rPr>
        <w:t>systems.</w:t>
      </w:r>
      <w:r w:rsidR="004965E4" w:rsidRPr="000E4EC6">
        <w:rPr>
          <w:rFonts w:ascii="Gill Sans MT" w:eastAsia="Yu Gothic Light" w:hAnsi="Gill Sans MT" w:cs="Times New Roman"/>
          <w:color w:val="000000" w:themeColor="text1"/>
          <w:kern w:val="0"/>
          <w:sz w:val="20"/>
          <w:szCs w:val="20"/>
          <w14:ligatures w14:val="none"/>
        </w:rPr>
        <w:t xml:space="preserve"> </w:t>
      </w:r>
    </w:p>
    <w:p w14:paraId="2E5AFA91" w14:textId="77777777" w:rsidR="0004267E" w:rsidRPr="000E4EC6" w:rsidRDefault="004965E4" w:rsidP="0004267E">
      <w:pPr>
        <w:pStyle w:val="ListParagraph"/>
        <w:numPr>
          <w:ilvl w:val="0"/>
          <w:numId w:val="20"/>
        </w:numPr>
        <w:spacing w:after="0" w:line="240" w:lineRule="auto"/>
        <w:rPr>
          <w:rFonts w:ascii="Gill Sans MT" w:eastAsia="Yu Gothic Light" w:hAnsi="Gill Sans MT" w:cs="Times New Roman"/>
          <w:color w:val="000000" w:themeColor="text1"/>
          <w:kern w:val="0"/>
          <w:sz w:val="20"/>
          <w:szCs w:val="20"/>
          <w14:ligatures w14:val="none"/>
        </w:rPr>
      </w:pPr>
      <w:r w:rsidRPr="000E4EC6">
        <w:rPr>
          <w:rFonts w:ascii="Gill Sans MT" w:eastAsia="Yu Gothic Light" w:hAnsi="Gill Sans MT" w:cs="Times New Roman"/>
          <w:color w:val="000000" w:themeColor="text1"/>
          <w:kern w:val="0"/>
          <w:sz w:val="20"/>
          <w:szCs w:val="20"/>
          <w14:ligatures w14:val="none"/>
        </w:rPr>
        <w:t xml:space="preserve">Increasing social accountability and delivery of </w:t>
      </w:r>
      <w:r w:rsidR="000B759E" w:rsidRPr="000E4EC6">
        <w:rPr>
          <w:rFonts w:ascii="Gill Sans MT" w:eastAsia="Yu Gothic Light" w:hAnsi="Gill Sans MT" w:cs="Times New Roman"/>
          <w:color w:val="000000" w:themeColor="text1"/>
          <w:kern w:val="0"/>
          <w:sz w:val="20"/>
          <w:szCs w:val="20"/>
          <w14:ligatures w14:val="none"/>
        </w:rPr>
        <w:t xml:space="preserve">basic social </w:t>
      </w:r>
      <w:r w:rsidRPr="000E4EC6">
        <w:rPr>
          <w:rFonts w:ascii="Gill Sans MT" w:eastAsia="Yu Gothic Light" w:hAnsi="Gill Sans MT" w:cs="Times New Roman"/>
          <w:color w:val="000000" w:themeColor="text1"/>
          <w:kern w:val="0"/>
          <w:sz w:val="20"/>
          <w:szCs w:val="20"/>
          <w14:ligatures w14:val="none"/>
        </w:rPr>
        <w:t>services</w:t>
      </w:r>
      <w:r w:rsidR="000B759E" w:rsidRPr="000E4EC6">
        <w:rPr>
          <w:rFonts w:ascii="Gill Sans MT" w:eastAsia="Yu Gothic Light" w:hAnsi="Gill Sans MT" w:cs="Times New Roman"/>
          <w:color w:val="000000" w:themeColor="text1"/>
          <w:kern w:val="0"/>
          <w:sz w:val="20"/>
          <w:szCs w:val="20"/>
          <w14:ligatures w14:val="none"/>
        </w:rPr>
        <w:t xml:space="preserve"> mainly in the health and education sectors</w:t>
      </w:r>
      <w:r w:rsidRPr="000E4EC6">
        <w:rPr>
          <w:rFonts w:ascii="Gill Sans MT" w:eastAsia="Yu Gothic Light" w:hAnsi="Gill Sans MT" w:cs="Times New Roman"/>
          <w:color w:val="000000" w:themeColor="text1"/>
          <w:kern w:val="0"/>
          <w:sz w:val="20"/>
          <w:szCs w:val="20"/>
          <w14:ligatures w14:val="none"/>
        </w:rPr>
        <w:t xml:space="preserve"> to PSNP </w:t>
      </w:r>
      <w:r w:rsidR="002F00AB" w:rsidRPr="000E4EC6">
        <w:rPr>
          <w:rFonts w:ascii="Gill Sans MT" w:eastAsia="Yu Gothic Light" w:hAnsi="Gill Sans MT" w:cs="Times New Roman"/>
          <w:color w:val="000000" w:themeColor="text1"/>
          <w:kern w:val="0"/>
          <w:sz w:val="20"/>
          <w:szCs w:val="20"/>
          <w14:ligatures w14:val="none"/>
        </w:rPr>
        <w:t>households.</w:t>
      </w:r>
      <w:r w:rsidR="00887A4B" w:rsidRPr="000E4EC6">
        <w:rPr>
          <w:rFonts w:ascii="Gill Sans MT" w:eastAsia="Yu Gothic Light" w:hAnsi="Gill Sans MT" w:cs="Times New Roman"/>
          <w:color w:val="000000" w:themeColor="text1"/>
          <w:kern w:val="0"/>
          <w:sz w:val="20"/>
          <w:szCs w:val="20"/>
          <w14:ligatures w14:val="none"/>
        </w:rPr>
        <w:t xml:space="preserve"> </w:t>
      </w:r>
    </w:p>
    <w:p w14:paraId="4BCDBF72" w14:textId="10372389" w:rsidR="004965E4" w:rsidRPr="000E4EC6" w:rsidRDefault="00887A4B" w:rsidP="0004267E">
      <w:pPr>
        <w:pStyle w:val="ListParagraph"/>
        <w:numPr>
          <w:ilvl w:val="0"/>
          <w:numId w:val="20"/>
        </w:numPr>
        <w:spacing w:after="0" w:line="240" w:lineRule="auto"/>
        <w:rPr>
          <w:rFonts w:ascii="Gill Sans MT" w:eastAsia="Yu Gothic Light" w:hAnsi="Gill Sans MT" w:cs="Times New Roman"/>
          <w:color w:val="000000" w:themeColor="text1"/>
          <w:kern w:val="0"/>
          <w:sz w:val="20"/>
          <w:szCs w:val="20"/>
          <w14:ligatures w14:val="none"/>
        </w:rPr>
      </w:pPr>
      <w:r w:rsidRPr="000E4EC6">
        <w:rPr>
          <w:rFonts w:ascii="Gill Sans MT" w:eastAsia="Yu Gothic Light" w:hAnsi="Gill Sans MT" w:cs="Times New Roman"/>
          <w:color w:val="000000" w:themeColor="text1"/>
          <w:kern w:val="0"/>
          <w:sz w:val="20"/>
          <w:szCs w:val="20"/>
          <w14:ligatures w14:val="none"/>
        </w:rPr>
        <w:t>Gender Youth</w:t>
      </w:r>
      <w:r w:rsidR="00A856C5" w:rsidRPr="000E4EC6">
        <w:rPr>
          <w:rFonts w:ascii="Gill Sans MT" w:eastAsia="Yu Gothic Light" w:hAnsi="Gill Sans MT" w:cs="Times New Roman"/>
          <w:color w:val="000000" w:themeColor="text1"/>
          <w:kern w:val="0"/>
          <w:sz w:val="20"/>
          <w:szCs w:val="20"/>
          <w14:ligatures w14:val="none"/>
        </w:rPr>
        <w:t xml:space="preserve"> and Inclusion</w:t>
      </w:r>
      <w:r w:rsidRPr="000E4EC6">
        <w:rPr>
          <w:rFonts w:ascii="Gill Sans MT" w:eastAsia="Yu Gothic Light" w:hAnsi="Gill Sans MT" w:cs="Times New Roman"/>
          <w:color w:val="000000" w:themeColor="text1"/>
          <w:kern w:val="0"/>
          <w:sz w:val="20"/>
          <w:szCs w:val="20"/>
          <w14:ligatures w14:val="none"/>
        </w:rPr>
        <w:t xml:space="preserve"> responsive solutions.</w:t>
      </w:r>
    </w:p>
    <w:p w14:paraId="1C7EBC4C" w14:textId="08D06ECC" w:rsidR="005F523A" w:rsidRPr="000E4EC6" w:rsidRDefault="005F523A" w:rsidP="005F523A">
      <w:pPr>
        <w:rPr>
          <w:rFonts w:ascii="Gill Sans MT" w:hAnsi="Gill Sans MT"/>
          <w:sz w:val="20"/>
          <w:szCs w:val="20"/>
        </w:rPr>
      </w:pPr>
      <w:r w:rsidRPr="000E4EC6">
        <w:rPr>
          <w:rFonts w:ascii="Gill Sans MT" w:hAnsi="Gill Sans MT"/>
          <w:sz w:val="20"/>
          <w:szCs w:val="20"/>
        </w:rPr>
        <w:t>Applicants are encouraged to propose innovative yet sustainable</w:t>
      </w:r>
      <w:r w:rsidR="00586E8E" w:rsidRPr="000E4EC6">
        <w:rPr>
          <w:rFonts w:ascii="Gill Sans MT" w:hAnsi="Gill Sans MT"/>
          <w:sz w:val="20"/>
          <w:szCs w:val="20"/>
        </w:rPr>
        <w:t>, gender sensitive</w:t>
      </w:r>
      <w:r w:rsidRPr="000E4EC6">
        <w:rPr>
          <w:rFonts w:ascii="Gill Sans MT" w:hAnsi="Gill Sans MT"/>
          <w:sz w:val="20"/>
          <w:szCs w:val="20"/>
        </w:rPr>
        <w:t xml:space="preserve"> </w:t>
      </w:r>
      <w:r w:rsidR="00586E8E" w:rsidRPr="000E4EC6">
        <w:rPr>
          <w:rFonts w:ascii="Gill Sans MT" w:hAnsi="Gill Sans MT"/>
          <w:sz w:val="20"/>
          <w:szCs w:val="20"/>
        </w:rPr>
        <w:t xml:space="preserve">and inclusive </w:t>
      </w:r>
      <w:r w:rsidRPr="000E4EC6">
        <w:rPr>
          <w:rFonts w:ascii="Gill Sans MT" w:hAnsi="Gill Sans MT"/>
          <w:sz w:val="20"/>
          <w:szCs w:val="20"/>
        </w:rPr>
        <w:t>approaches to addressing the issues stated above and producing results to meet the Activity’s objectives. In developing the approach and concept, applicants should review the extent to which the proposed business model will address issues stated above and produce verifiable results that contribute to the Activity’s indicators.</w:t>
      </w:r>
      <w:r w:rsidR="00B5001D" w:rsidRPr="000E4EC6">
        <w:rPr>
          <w:rFonts w:ascii="Gill Sans MT" w:hAnsi="Gill Sans MT"/>
          <w:sz w:val="20"/>
          <w:szCs w:val="20"/>
        </w:rPr>
        <w:t xml:space="preserve"> Applicants are also encouraged to demonstrate value in embedded or bundled business models that benefit PSNP households</w:t>
      </w:r>
      <w:r w:rsidR="00A856C5" w:rsidRPr="000E4EC6">
        <w:rPr>
          <w:rFonts w:ascii="Gill Sans MT" w:hAnsi="Gill Sans MT"/>
          <w:sz w:val="20"/>
          <w:szCs w:val="20"/>
        </w:rPr>
        <w:t xml:space="preserve"> with </w:t>
      </w:r>
      <w:r w:rsidR="00FE3820" w:rsidRPr="000E4EC6">
        <w:rPr>
          <w:rFonts w:ascii="Gill Sans MT" w:hAnsi="Gill Sans MT"/>
          <w:sz w:val="20"/>
          <w:szCs w:val="20"/>
        </w:rPr>
        <w:t xml:space="preserve">inclusive opportunities for </w:t>
      </w:r>
      <w:r w:rsidR="00A856C5" w:rsidRPr="000E4EC6">
        <w:rPr>
          <w:rFonts w:ascii="Gill Sans MT" w:hAnsi="Gill Sans MT"/>
          <w:sz w:val="20"/>
          <w:szCs w:val="20"/>
        </w:rPr>
        <w:t>Women, Youth</w:t>
      </w:r>
      <w:r w:rsidR="00290480" w:rsidRPr="000E4EC6">
        <w:rPr>
          <w:rFonts w:ascii="Gill Sans MT" w:hAnsi="Gill Sans MT"/>
          <w:sz w:val="20"/>
          <w:szCs w:val="20"/>
        </w:rPr>
        <w:t>,</w:t>
      </w:r>
      <w:r w:rsidR="00A856C5" w:rsidRPr="000E4EC6">
        <w:rPr>
          <w:rFonts w:ascii="Gill Sans MT" w:hAnsi="Gill Sans MT"/>
          <w:sz w:val="20"/>
          <w:szCs w:val="20"/>
        </w:rPr>
        <w:t xml:space="preserve"> </w:t>
      </w:r>
      <w:r w:rsidR="005D2775">
        <w:rPr>
          <w:rFonts w:ascii="Gill Sans MT" w:hAnsi="Gill Sans MT"/>
          <w:sz w:val="20"/>
          <w:szCs w:val="20"/>
        </w:rPr>
        <w:t>People Living with Disabilities (</w:t>
      </w:r>
      <w:r w:rsidR="00A856C5" w:rsidRPr="000E4EC6">
        <w:rPr>
          <w:rFonts w:ascii="Gill Sans MT" w:hAnsi="Gill Sans MT"/>
          <w:sz w:val="20"/>
          <w:szCs w:val="20"/>
        </w:rPr>
        <w:t>PLWD</w:t>
      </w:r>
      <w:r w:rsidR="005D2775">
        <w:rPr>
          <w:rFonts w:ascii="Gill Sans MT" w:hAnsi="Gill Sans MT"/>
          <w:sz w:val="20"/>
          <w:szCs w:val="20"/>
        </w:rPr>
        <w:t>)</w:t>
      </w:r>
      <w:r w:rsidR="00A856C5" w:rsidRPr="000E4EC6">
        <w:rPr>
          <w:rFonts w:ascii="Gill Sans MT" w:hAnsi="Gill Sans MT"/>
          <w:sz w:val="20"/>
          <w:szCs w:val="20"/>
        </w:rPr>
        <w:t xml:space="preserve"> and other marginal groups</w:t>
      </w:r>
      <w:r w:rsidR="00B5001D" w:rsidRPr="000E4EC6">
        <w:rPr>
          <w:rFonts w:ascii="Gill Sans MT" w:hAnsi="Gill Sans MT"/>
          <w:sz w:val="20"/>
          <w:szCs w:val="20"/>
        </w:rPr>
        <w:t>.</w:t>
      </w:r>
    </w:p>
    <w:p w14:paraId="2FECB29E" w14:textId="79EA4998" w:rsidR="00A44B06" w:rsidRDefault="005D2775" w:rsidP="005F523A">
      <w:pPr>
        <w:rPr>
          <w:rFonts w:ascii="Gill Sans MT" w:hAnsi="Gill Sans MT"/>
          <w:b/>
          <w:bCs/>
          <w:sz w:val="20"/>
          <w:szCs w:val="20"/>
        </w:rPr>
      </w:pPr>
      <w:r>
        <w:rPr>
          <w:rFonts w:ascii="Gill Sans MT" w:hAnsi="Gill Sans MT"/>
          <w:b/>
          <w:bCs/>
          <w:sz w:val="20"/>
          <w:szCs w:val="20"/>
        </w:rPr>
        <w:t>Illustrative Results</w:t>
      </w:r>
    </w:p>
    <w:p w14:paraId="2E740CB5" w14:textId="39AB5801" w:rsidR="005D2775" w:rsidRPr="00AB4BC7" w:rsidRDefault="005D2775" w:rsidP="005D2775">
      <w:pPr>
        <w:pStyle w:val="ListParagraph"/>
        <w:numPr>
          <w:ilvl w:val="0"/>
          <w:numId w:val="28"/>
        </w:numPr>
        <w:rPr>
          <w:rFonts w:ascii="Gill Sans MT" w:eastAsia="Yu Gothic Light" w:hAnsi="Gill Sans MT" w:cs="Times New Roman"/>
          <w:color w:val="000000" w:themeColor="text1"/>
          <w:kern w:val="0"/>
          <w:sz w:val="20"/>
          <w:szCs w:val="20"/>
          <w14:ligatures w14:val="none"/>
        </w:rPr>
      </w:pPr>
      <w:r w:rsidRPr="00AB4BC7">
        <w:rPr>
          <w:rFonts w:ascii="Gill Sans MT" w:eastAsia="Yu Gothic Light" w:hAnsi="Gill Sans MT" w:cs="Times New Roman"/>
          <w:color w:val="000000" w:themeColor="text1"/>
          <w:kern w:val="0"/>
          <w:sz w:val="20"/>
          <w:szCs w:val="20"/>
          <w14:ligatures w14:val="none"/>
        </w:rPr>
        <w:t>Number of PSNP HHs accessing farm input</w:t>
      </w:r>
    </w:p>
    <w:p w14:paraId="765E3C44" w14:textId="025DE6AA" w:rsidR="005D2775" w:rsidRPr="00AB4BC7" w:rsidRDefault="005D2775" w:rsidP="005D2775">
      <w:pPr>
        <w:pStyle w:val="ListParagraph"/>
        <w:numPr>
          <w:ilvl w:val="0"/>
          <w:numId w:val="28"/>
        </w:numPr>
        <w:rPr>
          <w:rFonts w:ascii="Gill Sans MT" w:eastAsia="Yu Gothic Light" w:hAnsi="Gill Sans MT" w:cs="Times New Roman"/>
          <w:color w:val="000000" w:themeColor="text1"/>
          <w:kern w:val="0"/>
          <w:sz w:val="20"/>
          <w:szCs w:val="20"/>
          <w14:ligatures w14:val="none"/>
        </w:rPr>
      </w:pPr>
      <w:r w:rsidRPr="00AB4BC7">
        <w:rPr>
          <w:rFonts w:ascii="Gill Sans MT" w:eastAsia="Yu Gothic Light" w:hAnsi="Gill Sans MT" w:cs="Times New Roman"/>
          <w:color w:val="000000" w:themeColor="text1"/>
          <w:kern w:val="0"/>
          <w:sz w:val="20"/>
          <w:szCs w:val="20"/>
          <w14:ligatures w14:val="none"/>
        </w:rPr>
        <w:t>Number of PSNP HHS accessing credit services</w:t>
      </w:r>
    </w:p>
    <w:p w14:paraId="31EDD6D9" w14:textId="428A2A9B" w:rsidR="005D2775" w:rsidRPr="00AB4BC7" w:rsidRDefault="005D2775" w:rsidP="005D2775">
      <w:pPr>
        <w:pStyle w:val="ListParagraph"/>
        <w:numPr>
          <w:ilvl w:val="0"/>
          <w:numId w:val="28"/>
        </w:numPr>
        <w:rPr>
          <w:rFonts w:ascii="Gill Sans MT" w:eastAsia="Yu Gothic Light" w:hAnsi="Gill Sans MT" w:cs="Times New Roman"/>
          <w:color w:val="000000" w:themeColor="text1"/>
          <w:kern w:val="0"/>
          <w:sz w:val="20"/>
          <w:szCs w:val="20"/>
          <w14:ligatures w14:val="none"/>
        </w:rPr>
      </w:pPr>
      <w:r w:rsidRPr="00AB4BC7">
        <w:rPr>
          <w:rFonts w:ascii="Gill Sans MT" w:eastAsia="Yu Gothic Light" w:hAnsi="Gill Sans MT" w:cs="Times New Roman"/>
          <w:color w:val="000000" w:themeColor="text1"/>
          <w:kern w:val="0"/>
          <w:sz w:val="20"/>
          <w:szCs w:val="20"/>
          <w14:ligatures w14:val="none"/>
        </w:rPr>
        <w:t xml:space="preserve">Number of PSNP HHs linked to competitive output markets </w:t>
      </w:r>
    </w:p>
    <w:p w14:paraId="032B6016" w14:textId="77777777" w:rsidR="005D2775" w:rsidRPr="00AB4BC7" w:rsidRDefault="005D2775" w:rsidP="005D2775">
      <w:pPr>
        <w:pStyle w:val="ListParagraph"/>
        <w:numPr>
          <w:ilvl w:val="0"/>
          <w:numId w:val="28"/>
        </w:numPr>
        <w:rPr>
          <w:rFonts w:ascii="Gill Sans MT" w:eastAsia="Yu Gothic Light" w:hAnsi="Gill Sans MT" w:cs="Times New Roman"/>
          <w:color w:val="000000" w:themeColor="text1"/>
          <w:kern w:val="0"/>
          <w:sz w:val="20"/>
          <w:szCs w:val="20"/>
          <w14:ligatures w14:val="none"/>
        </w:rPr>
      </w:pPr>
      <w:r w:rsidRPr="00AB4BC7">
        <w:rPr>
          <w:rFonts w:ascii="Gill Sans MT" w:eastAsia="Yu Gothic Light" w:hAnsi="Gill Sans MT" w:cs="Times New Roman"/>
          <w:color w:val="000000" w:themeColor="text1"/>
          <w:kern w:val="0"/>
          <w:sz w:val="20"/>
          <w:szCs w:val="20"/>
          <w14:ligatures w14:val="none"/>
        </w:rPr>
        <w:t xml:space="preserve">Number of PSNP HHs who have access to agricultural extension services </w:t>
      </w:r>
    </w:p>
    <w:p w14:paraId="5F00AF33" w14:textId="1CA93698" w:rsidR="005D2775" w:rsidRPr="00AB4BC7" w:rsidRDefault="005D2775" w:rsidP="005D2775">
      <w:pPr>
        <w:pStyle w:val="ListParagraph"/>
        <w:numPr>
          <w:ilvl w:val="0"/>
          <w:numId w:val="28"/>
        </w:numPr>
        <w:rPr>
          <w:rFonts w:ascii="Gill Sans MT" w:eastAsia="Yu Gothic Light" w:hAnsi="Gill Sans MT" w:cs="Times New Roman"/>
          <w:color w:val="000000" w:themeColor="text1"/>
          <w:kern w:val="0"/>
          <w:sz w:val="20"/>
          <w:szCs w:val="20"/>
          <w14:ligatures w14:val="none"/>
        </w:rPr>
      </w:pPr>
      <w:r w:rsidRPr="00AB4BC7">
        <w:rPr>
          <w:rFonts w:ascii="Gill Sans MT" w:eastAsia="Yu Gothic Light" w:hAnsi="Gill Sans MT" w:cs="Times New Roman"/>
          <w:color w:val="000000" w:themeColor="text1"/>
          <w:kern w:val="0"/>
          <w:sz w:val="20"/>
          <w:szCs w:val="20"/>
          <w14:ligatures w14:val="none"/>
        </w:rPr>
        <w:t>Number PSNP HHs youth linked to skills and employment opportunity</w:t>
      </w:r>
    </w:p>
    <w:p w14:paraId="790D7DEA" w14:textId="343943C9" w:rsidR="005D2775" w:rsidRPr="00AB4BC7" w:rsidRDefault="005D2775" w:rsidP="005D2775">
      <w:pPr>
        <w:pStyle w:val="ListParagraph"/>
        <w:numPr>
          <w:ilvl w:val="0"/>
          <w:numId w:val="28"/>
        </w:numPr>
        <w:rPr>
          <w:rFonts w:ascii="Gill Sans MT" w:eastAsia="Yu Gothic Light" w:hAnsi="Gill Sans MT" w:cs="Times New Roman"/>
          <w:color w:val="000000" w:themeColor="text1"/>
          <w:kern w:val="0"/>
          <w:sz w:val="20"/>
          <w:szCs w:val="20"/>
          <w14:ligatures w14:val="none"/>
        </w:rPr>
      </w:pPr>
      <w:r w:rsidRPr="00AB4BC7">
        <w:rPr>
          <w:rFonts w:ascii="Gill Sans MT" w:eastAsia="Yu Gothic Light" w:hAnsi="Gill Sans MT" w:cs="Times New Roman"/>
          <w:color w:val="000000" w:themeColor="text1"/>
          <w:kern w:val="0"/>
          <w:sz w:val="20"/>
          <w:szCs w:val="20"/>
          <w14:ligatures w14:val="none"/>
        </w:rPr>
        <w:t>Number of PSNP HHs who have access to year-round nutritious foods</w:t>
      </w:r>
    </w:p>
    <w:p w14:paraId="54E20799" w14:textId="77777777" w:rsidR="00FD0691" w:rsidRPr="00AB4BC7" w:rsidRDefault="005D2775" w:rsidP="005D2775">
      <w:pPr>
        <w:pStyle w:val="ListParagraph"/>
        <w:numPr>
          <w:ilvl w:val="0"/>
          <w:numId w:val="28"/>
        </w:numPr>
        <w:rPr>
          <w:rFonts w:ascii="Gill Sans MT" w:eastAsia="Yu Gothic Light" w:hAnsi="Gill Sans MT" w:cs="Times New Roman"/>
          <w:color w:val="000000" w:themeColor="text1"/>
          <w:kern w:val="0"/>
          <w:sz w:val="20"/>
          <w:szCs w:val="20"/>
          <w14:ligatures w14:val="none"/>
        </w:rPr>
      </w:pPr>
      <w:r w:rsidRPr="00AB4BC7">
        <w:rPr>
          <w:rFonts w:ascii="Gill Sans MT" w:eastAsia="Yu Gothic Light" w:hAnsi="Gill Sans MT" w:cs="Times New Roman"/>
          <w:color w:val="000000" w:themeColor="text1"/>
          <w:kern w:val="0"/>
          <w:sz w:val="20"/>
          <w:szCs w:val="20"/>
          <w14:ligatures w14:val="none"/>
        </w:rPr>
        <w:t>Number of PSNP HHs who have increased income</w:t>
      </w:r>
    </w:p>
    <w:p w14:paraId="1B22DA38" w14:textId="7B570744" w:rsidR="005D2775" w:rsidRPr="00AB4BC7" w:rsidRDefault="00FD0691" w:rsidP="00FD0691">
      <w:pPr>
        <w:pStyle w:val="ListParagraph"/>
        <w:numPr>
          <w:ilvl w:val="0"/>
          <w:numId w:val="28"/>
        </w:numPr>
        <w:rPr>
          <w:rFonts w:ascii="Gill Sans MT" w:eastAsia="Yu Gothic Light" w:hAnsi="Gill Sans MT" w:cs="Times New Roman"/>
          <w:color w:val="000000" w:themeColor="text1"/>
          <w:kern w:val="0"/>
          <w:sz w:val="20"/>
          <w:szCs w:val="20"/>
          <w14:ligatures w14:val="none"/>
        </w:rPr>
      </w:pPr>
      <w:r w:rsidRPr="00AB4BC7">
        <w:rPr>
          <w:rFonts w:ascii="Gill Sans MT" w:eastAsia="Yu Gothic Light" w:hAnsi="Gill Sans MT" w:cs="Times New Roman"/>
          <w:color w:val="000000" w:themeColor="text1"/>
          <w:kern w:val="0"/>
          <w:sz w:val="20"/>
          <w:szCs w:val="20"/>
          <w14:ligatures w14:val="none"/>
        </w:rPr>
        <w:t xml:space="preserve">Number of PSNP HHs who have increased access to </w:t>
      </w:r>
      <w:r w:rsidRPr="000E4EC6">
        <w:rPr>
          <w:rFonts w:ascii="Gill Sans MT" w:eastAsia="Yu Gothic Light" w:hAnsi="Gill Sans MT" w:cs="Times New Roman"/>
          <w:color w:val="000000" w:themeColor="text1"/>
          <w:kern w:val="0"/>
          <w:sz w:val="20"/>
          <w:szCs w:val="20"/>
          <w14:ligatures w14:val="none"/>
        </w:rPr>
        <w:t>basic social services mainly in the health and education sectors to PSNP households</w:t>
      </w:r>
      <w:r w:rsidR="005D2775" w:rsidRPr="00AB4BC7">
        <w:rPr>
          <w:rFonts w:ascii="Gill Sans MT" w:eastAsia="Yu Gothic Light" w:hAnsi="Gill Sans MT" w:cs="Times New Roman"/>
          <w:color w:val="000000" w:themeColor="text1"/>
          <w:kern w:val="0"/>
          <w:sz w:val="20"/>
          <w:szCs w:val="20"/>
          <w14:ligatures w14:val="none"/>
        </w:rPr>
        <w:t xml:space="preserve"> </w:t>
      </w:r>
    </w:p>
    <w:p w14:paraId="3F1A639E" w14:textId="77777777" w:rsidR="00653E54" w:rsidRPr="000E4EC6" w:rsidRDefault="00B447FE" w:rsidP="00712497">
      <w:pPr>
        <w:spacing w:after="0" w:line="240" w:lineRule="auto"/>
        <w:jc w:val="both"/>
        <w:rPr>
          <w:rFonts w:ascii="Gill Sans MT" w:eastAsia="Yu Gothic Light" w:hAnsi="Gill Sans MT" w:cs="Times New Roman"/>
          <w:b/>
          <w:bCs/>
          <w:color w:val="237C9A"/>
          <w:kern w:val="0"/>
          <w:sz w:val="20"/>
          <w:szCs w:val="20"/>
          <w14:ligatures w14:val="none"/>
        </w:rPr>
      </w:pPr>
      <w:r w:rsidRPr="000E4EC6">
        <w:rPr>
          <w:rFonts w:ascii="Gill Sans MT" w:eastAsia="Yu Gothic Light" w:hAnsi="Gill Sans MT" w:cs="Times New Roman"/>
          <w:b/>
          <w:bCs/>
          <w:color w:val="237C9A"/>
          <w:kern w:val="0"/>
          <w:sz w:val="20"/>
          <w:szCs w:val="20"/>
          <w14:ligatures w14:val="none"/>
        </w:rPr>
        <w:t xml:space="preserve">III) </w:t>
      </w:r>
      <w:r w:rsidR="00653E54" w:rsidRPr="000E4EC6">
        <w:rPr>
          <w:rFonts w:ascii="Gill Sans MT" w:eastAsia="Yu Gothic Light" w:hAnsi="Gill Sans MT" w:cs="Times New Roman"/>
          <w:b/>
          <w:bCs/>
          <w:color w:val="237C9A"/>
          <w:kern w:val="0"/>
          <w:sz w:val="20"/>
          <w:szCs w:val="20"/>
          <w14:ligatures w14:val="none"/>
        </w:rPr>
        <w:t>ELIGIBILITY REQUIREMENTS</w:t>
      </w:r>
      <w:r w:rsidR="00653E54" w:rsidRPr="000E4EC6" w:rsidDel="00653E54">
        <w:rPr>
          <w:rFonts w:ascii="Gill Sans MT" w:eastAsia="Yu Gothic Light" w:hAnsi="Gill Sans MT" w:cs="Times New Roman"/>
          <w:b/>
          <w:bCs/>
          <w:color w:val="237C9A"/>
          <w:kern w:val="0"/>
          <w:sz w:val="20"/>
          <w:szCs w:val="20"/>
          <w14:ligatures w14:val="none"/>
        </w:rPr>
        <w:t xml:space="preserve"> </w:t>
      </w:r>
    </w:p>
    <w:p w14:paraId="19C2DE96" w14:textId="602B07E6" w:rsidR="00712497" w:rsidRPr="000E4EC6" w:rsidRDefault="00712497" w:rsidP="00712497">
      <w:pPr>
        <w:spacing w:after="0" w:line="240" w:lineRule="auto"/>
        <w:jc w:val="both"/>
        <w:rPr>
          <w:rFonts w:ascii="Gill Sans MT" w:eastAsia="Gill Sans" w:hAnsi="Gill Sans MT" w:cs="Gill Sans"/>
          <w:sz w:val="20"/>
          <w:szCs w:val="20"/>
        </w:rPr>
      </w:pPr>
      <w:r w:rsidRPr="000E4EC6">
        <w:rPr>
          <w:rFonts w:ascii="Gill Sans MT" w:eastAsia="Yu Gothic Light" w:hAnsi="Gill Sans MT" w:cs="Times New Roman"/>
          <w:color w:val="000000" w:themeColor="text1"/>
          <w:kern w:val="0"/>
          <w:sz w:val="20"/>
          <w:szCs w:val="20"/>
          <w14:ligatures w14:val="none"/>
        </w:rPr>
        <w:t xml:space="preserve">Mercy Corps is interested in </w:t>
      </w:r>
      <w:r w:rsidR="00062B53" w:rsidRPr="000E4EC6">
        <w:rPr>
          <w:rFonts w:ascii="Gill Sans MT" w:eastAsia="Yu Gothic Light" w:hAnsi="Gill Sans MT" w:cs="Times New Roman"/>
          <w:color w:val="000000" w:themeColor="text1"/>
          <w:kern w:val="0"/>
          <w:sz w:val="20"/>
          <w:szCs w:val="20"/>
          <w14:ligatures w14:val="none"/>
        </w:rPr>
        <w:t>partnership with</w:t>
      </w:r>
      <w:r w:rsidRPr="000E4EC6">
        <w:rPr>
          <w:rFonts w:ascii="Gill Sans MT" w:eastAsia="Yu Gothic Light" w:hAnsi="Gill Sans MT" w:cs="Times New Roman"/>
          <w:color w:val="000000" w:themeColor="text1"/>
          <w:kern w:val="0"/>
          <w:sz w:val="20"/>
          <w:szCs w:val="20"/>
          <w14:ligatures w14:val="none"/>
        </w:rPr>
        <w:t xml:space="preserve"> market actors who fulfill the following </w:t>
      </w:r>
      <w:r w:rsidRPr="000E4EC6">
        <w:rPr>
          <w:rFonts w:ascii="Gill Sans MT" w:eastAsia="Yu Gothic Light" w:hAnsi="Gill Sans MT" w:cs="Times New Roman"/>
          <w:b/>
          <w:bCs/>
          <w:color w:val="000000" w:themeColor="text1"/>
          <w:kern w:val="0"/>
          <w:sz w:val="20"/>
          <w:szCs w:val="20"/>
          <w14:ligatures w14:val="none"/>
        </w:rPr>
        <w:t>ELIGIBILITY</w:t>
      </w:r>
      <w:r w:rsidRPr="000E4EC6">
        <w:rPr>
          <w:rFonts w:ascii="Gill Sans MT" w:eastAsia="Yu Gothic Light" w:hAnsi="Gill Sans MT" w:cs="Times New Roman"/>
          <w:color w:val="000000" w:themeColor="text1"/>
          <w:kern w:val="0"/>
          <w:sz w:val="20"/>
          <w:szCs w:val="20"/>
          <w14:ligatures w14:val="none"/>
        </w:rPr>
        <w:t xml:space="preserve"> criteria</w:t>
      </w:r>
      <w:r w:rsidR="00062B53" w:rsidRPr="000E4EC6">
        <w:rPr>
          <w:rFonts w:ascii="Gill Sans MT" w:eastAsia="Yu Gothic Light" w:hAnsi="Gill Sans MT" w:cs="Times New Roman"/>
          <w:color w:val="000000" w:themeColor="text1"/>
          <w:kern w:val="0"/>
          <w:sz w:val="20"/>
          <w:szCs w:val="20"/>
          <w14:ligatures w14:val="none"/>
        </w:rPr>
        <w:t xml:space="preserve"> and are willing </w:t>
      </w:r>
      <w:r w:rsidRPr="000E4EC6">
        <w:rPr>
          <w:rFonts w:ascii="Gill Sans MT" w:eastAsia="Yu Gothic Light" w:hAnsi="Gill Sans MT" w:cs="Times New Roman"/>
          <w:color w:val="000000" w:themeColor="text1"/>
          <w:kern w:val="0"/>
          <w:sz w:val="20"/>
          <w:szCs w:val="20"/>
          <w14:ligatures w14:val="none"/>
        </w:rPr>
        <w:t xml:space="preserve">to customize their business model to </w:t>
      </w:r>
      <w:r w:rsidR="00B15437" w:rsidRPr="000E4EC6">
        <w:rPr>
          <w:rFonts w:ascii="Gill Sans MT" w:eastAsia="Yu Gothic Light" w:hAnsi="Gill Sans MT" w:cs="Times New Roman"/>
          <w:color w:val="000000" w:themeColor="text1"/>
          <w:kern w:val="0"/>
          <w:sz w:val="20"/>
          <w:szCs w:val="20"/>
          <w14:ligatures w14:val="none"/>
        </w:rPr>
        <w:t>meet</w:t>
      </w:r>
      <w:r w:rsidRPr="000E4EC6">
        <w:rPr>
          <w:rFonts w:ascii="Gill Sans MT" w:eastAsia="Yu Gothic Light" w:hAnsi="Gill Sans MT" w:cs="Times New Roman"/>
          <w:color w:val="000000" w:themeColor="text1"/>
          <w:kern w:val="0"/>
          <w:sz w:val="20"/>
          <w:szCs w:val="20"/>
          <w14:ligatures w14:val="none"/>
        </w:rPr>
        <w:t xml:space="preserve"> the</w:t>
      </w:r>
      <w:r w:rsidR="00062B53" w:rsidRPr="000E4EC6">
        <w:rPr>
          <w:rFonts w:ascii="Gill Sans MT" w:eastAsia="Yu Gothic Light" w:hAnsi="Gill Sans MT" w:cs="Times New Roman"/>
          <w:color w:val="000000" w:themeColor="text1"/>
          <w:kern w:val="0"/>
          <w:sz w:val="20"/>
          <w:szCs w:val="20"/>
          <w14:ligatures w14:val="none"/>
        </w:rPr>
        <w:t xml:space="preserve"> various demands of PSNP Households.</w:t>
      </w:r>
      <w:r w:rsidRPr="000E4EC6">
        <w:rPr>
          <w:rFonts w:ascii="Gill Sans MT" w:eastAsia="Yu Gothic Light" w:hAnsi="Gill Sans MT" w:cs="Times New Roman"/>
          <w:color w:val="000000" w:themeColor="text1"/>
          <w:kern w:val="0"/>
          <w:sz w:val="20"/>
          <w:szCs w:val="20"/>
          <w14:ligatures w14:val="none"/>
        </w:rPr>
        <w:t xml:space="preserve"> </w:t>
      </w:r>
      <w:r w:rsidR="00C24DC8" w:rsidRPr="000E4EC6">
        <w:rPr>
          <w:rFonts w:ascii="Gill Sans MT" w:eastAsia="Yu Gothic Light" w:hAnsi="Gill Sans MT" w:cs="Times New Roman"/>
          <w:color w:val="000000" w:themeColor="text1"/>
          <w:kern w:val="0"/>
          <w:sz w:val="20"/>
          <w:szCs w:val="20"/>
          <w14:ligatures w14:val="none"/>
        </w:rPr>
        <w:t>To be considered for this funding, applicant(s) must meet the following minimum eligibility requirements</w:t>
      </w:r>
    </w:p>
    <w:p w14:paraId="63E1EEA4" w14:textId="0045E964" w:rsidR="00712497" w:rsidRPr="000E4EC6" w:rsidRDefault="00712497" w:rsidP="00712497">
      <w:pPr>
        <w:pStyle w:val="ListParagraph"/>
        <w:numPr>
          <w:ilvl w:val="0"/>
          <w:numId w:val="20"/>
        </w:numPr>
        <w:spacing w:after="0" w:line="240" w:lineRule="auto"/>
        <w:rPr>
          <w:rFonts w:ascii="Gill Sans MT" w:eastAsia="Yu Gothic Light" w:hAnsi="Gill Sans MT" w:cs="Times New Roman"/>
          <w:color w:val="000000" w:themeColor="text1"/>
          <w:kern w:val="0"/>
          <w:sz w:val="20"/>
          <w:szCs w:val="20"/>
          <w14:ligatures w14:val="none"/>
        </w:rPr>
      </w:pPr>
      <w:r w:rsidRPr="000E4EC6">
        <w:rPr>
          <w:rFonts w:ascii="Gill Sans MT" w:eastAsia="Yu Gothic Light" w:hAnsi="Gill Sans MT" w:cs="Times New Roman"/>
          <w:color w:val="000000" w:themeColor="text1"/>
          <w:kern w:val="0"/>
          <w:sz w:val="20"/>
          <w:szCs w:val="20"/>
          <w14:ligatures w14:val="none"/>
        </w:rPr>
        <w:t xml:space="preserve">Should be legally registered with valid and </w:t>
      </w:r>
      <w:r w:rsidR="009F6D7A" w:rsidRPr="000E4EC6">
        <w:rPr>
          <w:rFonts w:ascii="Gill Sans MT" w:eastAsia="Yu Gothic Light" w:hAnsi="Gill Sans MT" w:cs="Times New Roman"/>
          <w:color w:val="000000" w:themeColor="text1"/>
          <w:kern w:val="0"/>
          <w:sz w:val="20"/>
          <w:szCs w:val="20"/>
          <w14:ligatures w14:val="none"/>
        </w:rPr>
        <w:t xml:space="preserve">current </w:t>
      </w:r>
      <w:r w:rsidRPr="000E4EC6">
        <w:rPr>
          <w:rFonts w:ascii="Gill Sans MT" w:eastAsia="Yu Gothic Light" w:hAnsi="Gill Sans MT" w:cs="Times New Roman"/>
          <w:color w:val="000000" w:themeColor="text1"/>
          <w:kern w:val="0"/>
          <w:sz w:val="20"/>
          <w:szCs w:val="20"/>
          <w14:ligatures w14:val="none"/>
        </w:rPr>
        <w:t>renewed business licenses.</w:t>
      </w:r>
    </w:p>
    <w:p w14:paraId="1DB0E9A4" w14:textId="2C164AB3" w:rsidR="004C2095" w:rsidRPr="000E4EC6" w:rsidRDefault="004C2095" w:rsidP="004C2095">
      <w:pPr>
        <w:pStyle w:val="ListParagraph"/>
        <w:numPr>
          <w:ilvl w:val="0"/>
          <w:numId w:val="20"/>
        </w:numPr>
        <w:spacing w:after="0" w:line="240" w:lineRule="auto"/>
        <w:rPr>
          <w:rFonts w:ascii="Gill Sans MT" w:eastAsia="Yu Gothic Light" w:hAnsi="Gill Sans MT" w:cs="Times New Roman"/>
          <w:color w:val="000000" w:themeColor="text1"/>
          <w:kern w:val="0"/>
          <w:sz w:val="20"/>
          <w:szCs w:val="20"/>
          <w14:ligatures w14:val="none"/>
        </w:rPr>
      </w:pPr>
      <w:r w:rsidRPr="000E4EC6">
        <w:rPr>
          <w:rFonts w:ascii="Gill Sans MT" w:eastAsia="Yu Gothic Light" w:hAnsi="Gill Sans MT" w:cs="Times New Roman"/>
          <w:color w:val="000000" w:themeColor="text1"/>
          <w:kern w:val="0"/>
          <w:sz w:val="20"/>
          <w:szCs w:val="20"/>
          <w14:ligatures w14:val="none"/>
        </w:rPr>
        <w:t xml:space="preserve">Business who </w:t>
      </w:r>
      <w:r w:rsidR="005D2775" w:rsidRPr="000E4EC6">
        <w:rPr>
          <w:rFonts w:ascii="Gill Sans MT" w:eastAsia="Yu Gothic Light" w:hAnsi="Gill Sans MT" w:cs="Times New Roman"/>
          <w:color w:val="000000" w:themeColor="text1"/>
          <w:kern w:val="0"/>
          <w:sz w:val="20"/>
          <w:szCs w:val="20"/>
          <w14:ligatures w14:val="none"/>
        </w:rPr>
        <w:t>has</w:t>
      </w:r>
      <w:r w:rsidR="00C24DC8" w:rsidRPr="000E4EC6">
        <w:rPr>
          <w:rFonts w:ascii="Gill Sans MT" w:eastAsia="Yu Gothic Light" w:hAnsi="Gill Sans MT" w:cs="Times New Roman"/>
          <w:color w:val="000000" w:themeColor="text1"/>
          <w:kern w:val="0"/>
          <w:sz w:val="20"/>
          <w:szCs w:val="20"/>
          <w14:ligatures w14:val="none"/>
        </w:rPr>
        <w:t xml:space="preserve"> </w:t>
      </w:r>
      <w:r w:rsidR="00C255E3" w:rsidRPr="000E4EC6">
        <w:rPr>
          <w:rFonts w:ascii="Gill Sans MT" w:eastAsia="Yu Gothic Light" w:hAnsi="Gill Sans MT" w:cs="Times New Roman"/>
          <w:color w:val="000000" w:themeColor="text1"/>
          <w:kern w:val="0"/>
          <w:sz w:val="20"/>
          <w:szCs w:val="20"/>
          <w14:ligatures w14:val="none"/>
        </w:rPr>
        <w:t>established business models in</w:t>
      </w:r>
      <w:r w:rsidRPr="000E4EC6">
        <w:rPr>
          <w:rFonts w:ascii="Gill Sans MT" w:eastAsia="Yu Gothic Light" w:hAnsi="Gill Sans MT" w:cs="Times New Roman"/>
          <w:color w:val="000000" w:themeColor="text1"/>
          <w:kern w:val="0"/>
          <w:sz w:val="20"/>
          <w:szCs w:val="20"/>
          <w14:ligatures w14:val="none"/>
        </w:rPr>
        <w:t xml:space="preserve"> providing and supplying quality</w:t>
      </w:r>
      <w:r w:rsidR="00A856C5" w:rsidRPr="000E4EC6">
        <w:rPr>
          <w:rFonts w:ascii="Gill Sans MT" w:eastAsia="Yu Gothic Light" w:hAnsi="Gill Sans MT" w:cs="Times New Roman"/>
          <w:color w:val="000000" w:themeColor="text1"/>
          <w:kern w:val="0"/>
          <w:sz w:val="20"/>
          <w:szCs w:val="20"/>
          <w14:ligatures w14:val="none"/>
        </w:rPr>
        <w:t xml:space="preserve"> and inclusive</w:t>
      </w:r>
      <w:r w:rsidRPr="000E4EC6">
        <w:rPr>
          <w:rFonts w:ascii="Gill Sans MT" w:eastAsia="Yu Gothic Light" w:hAnsi="Gill Sans MT" w:cs="Times New Roman"/>
          <w:color w:val="000000" w:themeColor="text1"/>
          <w:kern w:val="0"/>
          <w:sz w:val="20"/>
          <w:szCs w:val="20"/>
          <w14:ligatures w14:val="none"/>
        </w:rPr>
        <w:t xml:space="preserve"> products and services to the market  </w:t>
      </w:r>
    </w:p>
    <w:p w14:paraId="42E1A8D4" w14:textId="1BBD8793" w:rsidR="004C2095" w:rsidRPr="000E4EC6" w:rsidRDefault="004C2095" w:rsidP="004C2095">
      <w:pPr>
        <w:pStyle w:val="ListParagraph"/>
        <w:numPr>
          <w:ilvl w:val="0"/>
          <w:numId w:val="20"/>
        </w:numPr>
        <w:spacing w:after="0" w:line="240" w:lineRule="auto"/>
        <w:rPr>
          <w:rFonts w:ascii="Gill Sans MT" w:eastAsia="Yu Gothic Light" w:hAnsi="Gill Sans MT" w:cs="Times New Roman"/>
          <w:color w:val="000000" w:themeColor="text1"/>
          <w:kern w:val="0"/>
          <w:sz w:val="20"/>
          <w:szCs w:val="20"/>
          <w14:ligatures w14:val="none"/>
        </w:rPr>
      </w:pPr>
      <w:r w:rsidRPr="000E4EC6">
        <w:rPr>
          <w:rFonts w:ascii="Gill Sans MT" w:eastAsia="Yu Gothic Light" w:hAnsi="Gill Sans MT" w:cs="Times New Roman"/>
          <w:color w:val="000000" w:themeColor="text1"/>
          <w:kern w:val="0"/>
          <w:sz w:val="20"/>
          <w:szCs w:val="20"/>
          <w14:ligatures w14:val="none"/>
        </w:rPr>
        <w:t>Commitment/interest to</w:t>
      </w:r>
      <w:r w:rsidR="00C255E3" w:rsidRPr="000E4EC6">
        <w:rPr>
          <w:rFonts w:ascii="Gill Sans MT" w:eastAsia="Yu Gothic Light" w:hAnsi="Gill Sans MT" w:cs="Times New Roman"/>
          <w:color w:val="000000" w:themeColor="text1"/>
          <w:kern w:val="0"/>
          <w:sz w:val="20"/>
          <w:szCs w:val="20"/>
          <w14:ligatures w14:val="none"/>
        </w:rPr>
        <w:t xml:space="preserve"> innovate services and business models appropriate to PSNP target participants</w:t>
      </w:r>
      <w:r w:rsidRPr="000E4EC6">
        <w:rPr>
          <w:rFonts w:ascii="Gill Sans MT" w:eastAsia="Yu Gothic Light" w:hAnsi="Gill Sans MT" w:cs="Times New Roman"/>
          <w:color w:val="000000" w:themeColor="text1"/>
          <w:kern w:val="0"/>
          <w:sz w:val="20"/>
          <w:szCs w:val="20"/>
          <w14:ligatures w14:val="none"/>
        </w:rPr>
        <w:t xml:space="preserve"> </w:t>
      </w:r>
    </w:p>
    <w:p w14:paraId="66169B9D" w14:textId="77777777" w:rsidR="004C2095" w:rsidRPr="000E4EC6" w:rsidRDefault="004C2095" w:rsidP="004C2095">
      <w:pPr>
        <w:pStyle w:val="ListParagraph"/>
        <w:numPr>
          <w:ilvl w:val="0"/>
          <w:numId w:val="20"/>
        </w:numPr>
        <w:spacing w:after="0" w:line="240" w:lineRule="auto"/>
        <w:rPr>
          <w:rFonts w:ascii="Gill Sans MT" w:eastAsia="Yu Gothic Light" w:hAnsi="Gill Sans MT" w:cs="Times New Roman"/>
          <w:color w:val="000000" w:themeColor="text1"/>
          <w:kern w:val="0"/>
          <w:sz w:val="20"/>
          <w:szCs w:val="20"/>
          <w14:ligatures w14:val="none"/>
        </w:rPr>
      </w:pPr>
      <w:r w:rsidRPr="000E4EC6">
        <w:rPr>
          <w:rFonts w:ascii="Gill Sans MT" w:eastAsia="Yu Gothic Light" w:hAnsi="Gill Sans MT" w:cs="Times New Roman"/>
          <w:color w:val="000000" w:themeColor="text1"/>
          <w:kern w:val="0"/>
          <w:sz w:val="20"/>
          <w:szCs w:val="20"/>
          <w14:ligatures w14:val="none"/>
        </w:rPr>
        <w:t xml:space="preserve">Commitment to share information related to the service and the business operation with mandated local government bodies and the Mercy Corps. </w:t>
      </w:r>
    </w:p>
    <w:p w14:paraId="5422C62E" w14:textId="5277EF52" w:rsidR="00712497" w:rsidRPr="000E4EC6" w:rsidRDefault="009E66AB" w:rsidP="008144D5">
      <w:pPr>
        <w:pStyle w:val="ListParagraph"/>
        <w:numPr>
          <w:ilvl w:val="0"/>
          <w:numId w:val="20"/>
        </w:numPr>
        <w:spacing w:after="0" w:line="240" w:lineRule="auto"/>
        <w:rPr>
          <w:rFonts w:ascii="Gill Sans MT" w:eastAsia="Yu Gothic Light" w:hAnsi="Gill Sans MT" w:cs="Times New Roman"/>
          <w:color w:val="000000" w:themeColor="text1"/>
          <w:kern w:val="0"/>
          <w:sz w:val="20"/>
          <w:szCs w:val="20"/>
          <w14:ligatures w14:val="none"/>
        </w:rPr>
      </w:pPr>
      <w:r w:rsidRPr="000E4EC6">
        <w:rPr>
          <w:rFonts w:ascii="Gill Sans MT" w:eastAsia="Yu Gothic Light" w:hAnsi="Gill Sans MT" w:cs="Times New Roman"/>
          <w:color w:val="000000" w:themeColor="text1"/>
          <w:kern w:val="0"/>
          <w:sz w:val="20"/>
          <w:szCs w:val="20"/>
          <w14:ligatures w14:val="none"/>
        </w:rPr>
        <w:t>The ability</w:t>
      </w:r>
      <w:r w:rsidR="00712497" w:rsidRPr="000E4EC6">
        <w:rPr>
          <w:rFonts w:ascii="Gill Sans MT" w:eastAsia="Yu Gothic Light" w:hAnsi="Gill Sans MT" w:cs="Times New Roman"/>
          <w:color w:val="000000" w:themeColor="text1"/>
          <w:kern w:val="0"/>
          <w:sz w:val="20"/>
          <w:szCs w:val="20"/>
          <w14:ligatures w14:val="none"/>
        </w:rPr>
        <w:t xml:space="preserve"> to cost share (in kind or cash) in the proposed initiative with a contribution of up to 50% of the total budget is desirable. Applicants that demonstrate strong ownership inform high-cost share commitments shall have high chances for success.</w:t>
      </w:r>
    </w:p>
    <w:p w14:paraId="5519C2BA" w14:textId="1AFC98BD" w:rsidR="00712497" w:rsidRPr="000E4EC6" w:rsidRDefault="002A09A7" w:rsidP="0016423A">
      <w:pPr>
        <w:pStyle w:val="ListParagraph"/>
        <w:numPr>
          <w:ilvl w:val="0"/>
          <w:numId w:val="20"/>
        </w:numPr>
        <w:spacing w:after="0" w:line="240" w:lineRule="auto"/>
        <w:jc w:val="both"/>
        <w:rPr>
          <w:rFonts w:ascii="Gill Sans MT" w:eastAsia="Gill Sans" w:hAnsi="Gill Sans MT" w:cs="Gill Sans"/>
          <w:sz w:val="20"/>
          <w:szCs w:val="20"/>
        </w:rPr>
      </w:pPr>
      <w:r w:rsidRPr="000E4EC6">
        <w:rPr>
          <w:rFonts w:ascii="Gill Sans MT" w:eastAsia="Yu Gothic Light" w:hAnsi="Gill Sans MT" w:cs="Times New Roman"/>
          <w:color w:val="000000" w:themeColor="text1"/>
          <w:kern w:val="0"/>
          <w:sz w:val="20"/>
          <w:szCs w:val="20"/>
          <w14:ligatures w14:val="none"/>
        </w:rPr>
        <w:t>Demonstrate p</w:t>
      </w:r>
      <w:r w:rsidR="00062B53" w:rsidRPr="000E4EC6">
        <w:rPr>
          <w:rFonts w:ascii="Gill Sans MT" w:eastAsia="Yu Gothic Light" w:hAnsi="Gill Sans MT" w:cs="Times New Roman"/>
          <w:color w:val="000000" w:themeColor="text1"/>
          <w:kern w:val="0"/>
          <w:sz w:val="20"/>
          <w:szCs w:val="20"/>
          <w14:ligatures w14:val="none"/>
        </w:rPr>
        <w:t>resence in</w:t>
      </w:r>
      <w:r w:rsidR="00C255E3" w:rsidRPr="000E4EC6">
        <w:rPr>
          <w:rFonts w:ascii="Gill Sans MT" w:eastAsia="Yu Gothic Light" w:hAnsi="Gill Sans MT" w:cs="Times New Roman"/>
          <w:color w:val="000000" w:themeColor="text1"/>
          <w:kern w:val="0"/>
          <w:sz w:val="20"/>
          <w:szCs w:val="20"/>
          <w14:ligatures w14:val="none"/>
        </w:rPr>
        <w:t xml:space="preserve"> at </w:t>
      </w:r>
      <w:proofErr w:type="spellStart"/>
      <w:r w:rsidR="00C255E3" w:rsidRPr="000E4EC6">
        <w:rPr>
          <w:rFonts w:ascii="Gill Sans MT" w:eastAsia="Yu Gothic Light" w:hAnsi="Gill Sans MT" w:cs="Times New Roman"/>
          <w:color w:val="000000" w:themeColor="text1"/>
          <w:kern w:val="0"/>
          <w:sz w:val="20"/>
          <w:szCs w:val="20"/>
          <w14:ligatures w14:val="none"/>
        </w:rPr>
        <w:t>east</w:t>
      </w:r>
      <w:proofErr w:type="spellEnd"/>
      <w:r w:rsidR="00C255E3" w:rsidRPr="000E4EC6">
        <w:rPr>
          <w:rFonts w:ascii="Gill Sans MT" w:eastAsia="Yu Gothic Light" w:hAnsi="Gill Sans MT" w:cs="Times New Roman"/>
          <w:color w:val="000000" w:themeColor="text1"/>
          <w:kern w:val="0"/>
          <w:sz w:val="20"/>
          <w:szCs w:val="20"/>
          <w14:ligatures w14:val="none"/>
        </w:rPr>
        <w:t xml:space="preserve"> one</w:t>
      </w:r>
      <w:r w:rsidR="00062B53" w:rsidRPr="000E4EC6">
        <w:rPr>
          <w:rFonts w:ascii="Gill Sans MT" w:eastAsia="Yu Gothic Light" w:hAnsi="Gill Sans MT" w:cs="Times New Roman"/>
          <w:color w:val="000000" w:themeColor="text1"/>
          <w:kern w:val="0"/>
          <w:sz w:val="20"/>
          <w:szCs w:val="20"/>
          <w14:ligatures w14:val="none"/>
        </w:rPr>
        <w:t xml:space="preserve"> HRA target region</w:t>
      </w:r>
      <w:r w:rsidR="006F7510" w:rsidRPr="000E4EC6">
        <w:rPr>
          <w:rFonts w:ascii="Gill Sans MT" w:eastAsia="Yu Gothic Light" w:hAnsi="Gill Sans MT" w:cs="Times New Roman"/>
          <w:color w:val="000000" w:themeColor="text1"/>
          <w:kern w:val="0"/>
          <w:sz w:val="20"/>
          <w:szCs w:val="20"/>
          <w14:ligatures w14:val="none"/>
        </w:rPr>
        <w:t>s</w:t>
      </w:r>
      <w:r w:rsidR="00062B53" w:rsidRPr="000E4EC6">
        <w:rPr>
          <w:rFonts w:ascii="Gill Sans MT" w:eastAsia="Yu Gothic Light" w:hAnsi="Gill Sans MT" w:cs="Times New Roman"/>
          <w:color w:val="000000" w:themeColor="text1"/>
          <w:kern w:val="0"/>
          <w:sz w:val="20"/>
          <w:szCs w:val="20"/>
          <w14:ligatures w14:val="none"/>
        </w:rPr>
        <w:t xml:space="preserve"> or demonstrated willingness to adopt a </w:t>
      </w:r>
      <w:r w:rsidR="006B2BD2" w:rsidRPr="000E4EC6">
        <w:rPr>
          <w:rFonts w:ascii="Gill Sans MT" w:eastAsia="Yu Gothic Light" w:hAnsi="Gill Sans MT" w:cs="Times New Roman"/>
          <w:color w:val="000000" w:themeColor="text1"/>
          <w:kern w:val="0"/>
          <w:sz w:val="20"/>
          <w:szCs w:val="20"/>
          <w14:ligatures w14:val="none"/>
        </w:rPr>
        <w:t xml:space="preserve">business </w:t>
      </w:r>
      <w:r w:rsidR="00062B53" w:rsidRPr="000E4EC6">
        <w:rPr>
          <w:rFonts w:ascii="Gill Sans MT" w:eastAsia="Yu Gothic Light" w:hAnsi="Gill Sans MT" w:cs="Times New Roman"/>
          <w:color w:val="000000" w:themeColor="text1"/>
          <w:kern w:val="0"/>
          <w:sz w:val="20"/>
          <w:szCs w:val="20"/>
          <w14:ligatures w14:val="none"/>
        </w:rPr>
        <w:t xml:space="preserve">model that is appropriate for </w:t>
      </w:r>
      <w:r w:rsidR="006B2BD2" w:rsidRPr="000E4EC6">
        <w:rPr>
          <w:rFonts w:ascii="Gill Sans MT" w:eastAsia="Yu Gothic Light" w:hAnsi="Gill Sans MT" w:cs="Times New Roman"/>
          <w:color w:val="000000" w:themeColor="text1"/>
          <w:kern w:val="0"/>
          <w:sz w:val="20"/>
          <w:szCs w:val="20"/>
          <w14:ligatures w14:val="none"/>
        </w:rPr>
        <w:t xml:space="preserve">PSNP households </w:t>
      </w:r>
      <w:r w:rsidR="00A856C5" w:rsidRPr="000E4EC6">
        <w:rPr>
          <w:rFonts w:ascii="Gill Sans MT" w:eastAsia="Yu Gothic Light" w:hAnsi="Gill Sans MT" w:cs="Times New Roman"/>
          <w:color w:val="000000" w:themeColor="text1"/>
          <w:kern w:val="0"/>
          <w:sz w:val="20"/>
          <w:szCs w:val="20"/>
          <w14:ligatures w14:val="none"/>
        </w:rPr>
        <w:t xml:space="preserve">which is tailored to the needs of marginal </w:t>
      </w:r>
      <w:r w:rsidR="002E6A64" w:rsidRPr="000E4EC6">
        <w:rPr>
          <w:rFonts w:ascii="Gill Sans MT" w:eastAsia="Yu Gothic Light" w:hAnsi="Gill Sans MT" w:cs="Times New Roman"/>
          <w:color w:val="000000" w:themeColor="text1"/>
          <w:kern w:val="0"/>
          <w:sz w:val="20"/>
          <w:szCs w:val="20"/>
          <w14:ligatures w14:val="none"/>
        </w:rPr>
        <w:t>groups in</w:t>
      </w:r>
      <w:r w:rsidR="00062B53" w:rsidRPr="000E4EC6">
        <w:rPr>
          <w:rFonts w:ascii="Gill Sans MT" w:eastAsia="Yu Gothic Light" w:hAnsi="Gill Sans MT" w:cs="Times New Roman"/>
          <w:color w:val="000000" w:themeColor="text1"/>
          <w:kern w:val="0"/>
          <w:sz w:val="20"/>
          <w:szCs w:val="20"/>
          <w14:ligatures w14:val="none"/>
        </w:rPr>
        <w:t xml:space="preserve"> the target regions.</w:t>
      </w:r>
    </w:p>
    <w:p w14:paraId="696B4AA4" w14:textId="77777777" w:rsidR="00B821C0" w:rsidRPr="000E4EC6" w:rsidRDefault="00B821C0" w:rsidP="00F55037">
      <w:pPr>
        <w:keepNext/>
        <w:spacing w:before="240" w:after="0" w:line="240" w:lineRule="auto"/>
        <w:rPr>
          <w:rFonts w:ascii="Gill Sans MT" w:eastAsia="Times New Roman" w:hAnsi="Gill Sans MT" w:cs="Times New Roman"/>
          <w:b/>
          <w:iCs/>
          <w:color w:val="000000" w:themeColor="text1"/>
          <w:kern w:val="0"/>
          <w:sz w:val="20"/>
          <w:szCs w:val="20"/>
          <w:lang w:eastAsia="en-AU"/>
          <w14:ligatures w14:val="none"/>
        </w:rPr>
      </w:pPr>
      <w:r w:rsidRPr="000E4EC6">
        <w:rPr>
          <w:rFonts w:ascii="Gill Sans MT" w:eastAsia="Times New Roman" w:hAnsi="Gill Sans MT" w:cs="Times New Roman"/>
          <w:b/>
          <w:iCs/>
          <w:color w:val="000000" w:themeColor="text1"/>
          <w:kern w:val="0"/>
          <w:sz w:val="20"/>
          <w:szCs w:val="20"/>
          <w:lang w:eastAsia="en-AU"/>
          <w14:ligatures w14:val="none"/>
        </w:rPr>
        <w:lastRenderedPageBreak/>
        <w:t>NOTE:</w:t>
      </w:r>
    </w:p>
    <w:p w14:paraId="14B63525" w14:textId="5816453E" w:rsidR="000916BC" w:rsidRPr="000E4EC6" w:rsidRDefault="00696997" w:rsidP="00F55037">
      <w:pPr>
        <w:keepNext/>
        <w:spacing w:before="240" w:after="0" w:line="240" w:lineRule="auto"/>
        <w:rPr>
          <w:rFonts w:ascii="Gill Sans MT" w:eastAsia="Times New Roman" w:hAnsi="Gill Sans MT" w:cs="Times New Roman"/>
          <w:b/>
          <w:i/>
          <w:color w:val="000000" w:themeColor="text1"/>
          <w:kern w:val="0"/>
          <w:sz w:val="20"/>
          <w:szCs w:val="20"/>
          <w:lang w:eastAsia="en-AU"/>
          <w14:ligatures w14:val="none"/>
        </w:rPr>
      </w:pPr>
      <w:r w:rsidRPr="000E4EC6">
        <w:rPr>
          <w:rFonts w:ascii="Gill Sans MT" w:eastAsia="Times New Roman" w:hAnsi="Gill Sans MT" w:cs="Times New Roman"/>
          <w:b/>
          <w:i/>
          <w:color w:val="000000" w:themeColor="text1"/>
          <w:kern w:val="0"/>
          <w:sz w:val="20"/>
          <w:szCs w:val="20"/>
          <w:lang w:eastAsia="en-AU"/>
          <w14:ligatures w14:val="none"/>
        </w:rPr>
        <w:t>Prior experience with USAID</w:t>
      </w:r>
      <w:r w:rsidR="00CA596D" w:rsidRPr="000E4EC6">
        <w:rPr>
          <w:rFonts w:ascii="Gill Sans MT" w:eastAsia="Times New Roman" w:hAnsi="Gill Sans MT" w:cs="Times New Roman"/>
          <w:b/>
          <w:i/>
          <w:color w:val="000000" w:themeColor="text1"/>
          <w:kern w:val="0"/>
          <w:sz w:val="20"/>
          <w:szCs w:val="20"/>
          <w:lang w:eastAsia="en-AU"/>
          <w14:ligatures w14:val="none"/>
        </w:rPr>
        <w:t xml:space="preserve">, </w:t>
      </w:r>
      <w:r w:rsidRPr="000E4EC6">
        <w:rPr>
          <w:rFonts w:ascii="Gill Sans MT" w:eastAsia="Times New Roman" w:hAnsi="Gill Sans MT" w:cs="Times New Roman"/>
          <w:b/>
          <w:i/>
          <w:color w:val="000000" w:themeColor="text1"/>
          <w:kern w:val="0"/>
          <w:sz w:val="20"/>
          <w:szCs w:val="20"/>
          <w:lang w:eastAsia="en-AU"/>
          <w14:ligatures w14:val="none"/>
        </w:rPr>
        <w:t>other US Government entities</w:t>
      </w:r>
      <w:r w:rsidR="00FE078E" w:rsidRPr="000E4EC6">
        <w:rPr>
          <w:rFonts w:ascii="Gill Sans MT" w:eastAsia="Times New Roman" w:hAnsi="Gill Sans MT" w:cs="Times New Roman"/>
          <w:b/>
          <w:i/>
          <w:color w:val="000000" w:themeColor="text1"/>
          <w:kern w:val="0"/>
          <w:sz w:val="20"/>
          <w:szCs w:val="20"/>
          <w:lang w:eastAsia="en-AU"/>
          <w14:ligatures w14:val="none"/>
        </w:rPr>
        <w:t xml:space="preserve"> or Mercy Corps</w:t>
      </w:r>
      <w:r w:rsidRPr="000E4EC6">
        <w:rPr>
          <w:rFonts w:ascii="Gill Sans MT" w:eastAsia="Times New Roman" w:hAnsi="Gill Sans MT" w:cs="Times New Roman"/>
          <w:b/>
          <w:i/>
          <w:color w:val="000000" w:themeColor="text1"/>
          <w:kern w:val="0"/>
          <w:sz w:val="20"/>
          <w:szCs w:val="20"/>
          <w:lang w:eastAsia="en-AU"/>
          <w14:ligatures w14:val="none"/>
        </w:rPr>
        <w:t xml:space="preserve"> is not </w:t>
      </w:r>
      <w:r w:rsidR="00DB28E4" w:rsidRPr="000E4EC6">
        <w:rPr>
          <w:rFonts w:ascii="Gill Sans MT" w:eastAsia="Times New Roman" w:hAnsi="Gill Sans MT" w:cs="Times New Roman"/>
          <w:b/>
          <w:i/>
          <w:color w:val="000000" w:themeColor="text1"/>
          <w:kern w:val="0"/>
          <w:sz w:val="20"/>
          <w:szCs w:val="20"/>
          <w:lang w:eastAsia="en-AU"/>
          <w14:ligatures w14:val="none"/>
        </w:rPr>
        <w:t>required</w:t>
      </w:r>
      <w:r w:rsidR="002528FD" w:rsidRPr="000E4EC6">
        <w:rPr>
          <w:rFonts w:ascii="Gill Sans MT" w:eastAsia="Times New Roman" w:hAnsi="Gill Sans MT" w:cs="Times New Roman"/>
          <w:b/>
          <w:i/>
          <w:color w:val="000000" w:themeColor="text1"/>
          <w:kern w:val="0"/>
          <w:sz w:val="20"/>
          <w:szCs w:val="20"/>
          <w:lang w:eastAsia="en-AU"/>
          <w14:ligatures w14:val="none"/>
        </w:rPr>
        <w:t xml:space="preserve"> for eligi</w:t>
      </w:r>
      <w:r w:rsidR="00EA64B9" w:rsidRPr="000E4EC6">
        <w:rPr>
          <w:rFonts w:ascii="Gill Sans MT" w:eastAsia="Times New Roman" w:hAnsi="Gill Sans MT" w:cs="Times New Roman"/>
          <w:b/>
          <w:i/>
          <w:color w:val="000000" w:themeColor="text1"/>
          <w:kern w:val="0"/>
          <w:sz w:val="20"/>
          <w:szCs w:val="20"/>
          <w:lang w:eastAsia="en-AU"/>
          <w14:ligatures w14:val="none"/>
        </w:rPr>
        <w:t>bility</w:t>
      </w:r>
      <w:r w:rsidR="00DB28E4" w:rsidRPr="000E4EC6">
        <w:rPr>
          <w:rFonts w:ascii="Gill Sans MT" w:eastAsia="Times New Roman" w:hAnsi="Gill Sans MT" w:cs="Times New Roman"/>
          <w:b/>
          <w:i/>
          <w:color w:val="000000" w:themeColor="text1"/>
          <w:kern w:val="0"/>
          <w:sz w:val="20"/>
          <w:szCs w:val="20"/>
          <w:lang w:eastAsia="en-AU"/>
          <w14:ligatures w14:val="none"/>
        </w:rPr>
        <w:t xml:space="preserve">. Mercy Corps encourages applications from all potential </w:t>
      </w:r>
      <w:r w:rsidR="00EA64B9" w:rsidRPr="000E4EC6">
        <w:rPr>
          <w:rFonts w:ascii="Gill Sans MT" w:eastAsia="Times New Roman" w:hAnsi="Gill Sans MT" w:cs="Times New Roman"/>
          <w:b/>
          <w:i/>
          <w:color w:val="000000" w:themeColor="text1"/>
          <w:kern w:val="0"/>
          <w:sz w:val="20"/>
          <w:szCs w:val="20"/>
          <w:lang w:eastAsia="en-AU"/>
          <w14:ligatures w14:val="none"/>
        </w:rPr>
        <w:t xml:space="preserve">new </w:t>
      </w:r>
      <w:r w:rsidR="00DB28E4" w:rsidRPr="000E4EC6">
        <w:rPr>
          <w:rFonts w:ascii="Gill Sans MT" w:eastAsia="Times New Roman" w:hAnsi="Gill Sans MT" w:cs="Times New Roman"/>
          <w:b/>
          <w:i/>
          <w:color w:val="000000" w:themeColor="text1"/>
          <w:kern w:val="0"/>
          <w:sz w:val="20"/>
          <w:szCs w:val="20"/>
          <w:lang w:eastAsia="en-AU"/>
          <w14:ligatures w14:val="none"/>
        </w:rPr>
        <w:t>partners.</w:t>
      </w:r>
    </w:p>
    <w:p w14:paraId="7E3DF140" w14:textId="77777777" w:rsidR="00700FB0" w:rsidRDefault="00700FB0" w:rsidP="00F55037">
      <w:pPr>
        <w:keepNext/>
        <w:spacing w:before="240" w:after="0" w:line="240" w:lineRule="auto"/>
        <w:rPr>
          <w:rFonts w:ascii="Gill Sans MT" w:eastAsia="Times New Roman" w:hAnsi="Gill Sans MT" w:cs="Times New Roman"/>
          <w:b/>
          <w:i/>
          <w:color w:val="C00000"/>
          <w:kern w:val="0"/>
          <w:sz w:val="20"/>
          <w:szCs w:val="20"/>
          <w:lang w:eastAsia="en-AU"/>
          <w14:ligatures w14:val="none"/>
        </w:rPr>
      </w:pPr>
      <w:r w:rsidRPr="000E4EC6">
        <w:rPr>
          <w:rFonts w:ascii="Gill Sans MT" w:eastAsia="Times New Roman" w:hAnsi="Gill Sans MT" w:cs="Times New Roman"/>
          <w:b/>
          <w:i/>
          <w:color w:val="000000" w:themeColor="text1"/>
          <w:kern w:val="0"/>
          <w:sz w:val="20"/>
          <w:szCs w:val="20"/>
          <w:lang w:eastAsia="en-AU"/>
          <w14:ligatures w14:val="none"/>
        </w:rPr>
        <w:t>As stated in FAR 4.1102 (a), prospective applicants</w:t>
      </w:r>
      <w:r>
        <w:rPr>
          <w:rFonts w:ascii="Gill Sans MT" w:eastAsia="Times New Roman" w:hAnsi="Gill Sans MT" w:cs="Times New Roman"/>
          <w:b/>
          <w:i/>
          <w:color w:val="000000" w:themeColor="text1"/>
          <w:kern w:val="0"/>
          <w:sz w:val="20"/>
          <w:szCs w:val="20"/>
          <w:lang w:eastAsia="en-AU"/>
          <w14:ligatures w14:val="none"/>
        </w:rPr>
        <w:t xml:space="preserve"> for amounts above $25,000</w:t>
      </w:r>
      <w:r w:rsidRPr="000E4EC6">
        <w:rPr>
          <w:rFonts w:ascii="Gill Sans MT" w:eastAsia="Times New Roman" w:hAnsi="Gill Sans MT" w:cs="Times New Roman"/>
          <w:b/>
          <w:i/>
          <w:color w:val="000000" w:themeColor="text1"/>
          <w:kern w:val="0"/>
          <w:sz w:val="20"/>
          <w:szCs w:val="20"/>
          <w:lang w:eastAsia="en-AU"/>
          <w14:ligatures w14:val="none"/>
        </w:rPr>
        <w:t xml:space="preserve"> must register in the US Government system for award management (SAM), which can be found here: </w:t>
      </w:r>
      <w:hyperlink r:id="rId20" w:history="1">
        <w:r w:rsidRPr="000E4EC6">
          <w:rPr>
            <w:rStyle w:val="Hyperlink"/>
            <w:rFonts w:ascii="Gill Sans MT" w:eastAsia="Times New Roman" w:hAnsi="Gill Sans MT" w:cs="Times New Roman"/>
            <w:b/>
            <w:i/>
            <w:kern w:val="0"/>
            <w:sz w:val="20"/>
            <w:szCs w:val="20"/>
            <w:lang w:eastAsia="en-AU"/>
            <w14:ligatures w14:val="none"/>
          </w:rPr>
          <w:t>https://sam.gov</w:t>
        </w:r>
      </w:hyperlink>
      <w:r w:rsidRPr="000E4EC6">
        <w:rPr>
          <w:rFonts w:ascii="Gill Sans MT" w:eastAsia="Times New Roman" w:hAnsi="Gill Sans MT" w:cs="Times New Roman"/>
          <w:b/>
          <w:i/>
          <w:color w:val="000000" w:themeColor="text1"/>
          <w:kern w:val="0"/>
          <w:sz w:val="20"/>
          <w:szCs w:val="20"/>
          <w:lang w:eastAsia="en-AU"/>
          <w14:ligatures w14:val="none"/>
        </w:rPr>
        <w:t xml:space="preserve">. SAM registration shall not be required for in kind awards and those below </w:t>
      </w:r>
      <w:r w:rsidRPr="000E4EC6">
        <w:rPr>
          <w:rFonts w:ascii="Gill Sans MT" w:eastAsia="Times New Roman" w:hAnsi="Gill Sans MT" w:cs="Times New Roman"/>
          <w:b/>
          <w:i/>
          <w:color w:val="C00000"/>
          <w:kern w:val="0"/>
          <w:sz w:val="20"/>
          <w:szCs w:val="20"/>
          <w:lang w:eastAsia="en-AU"/>
          <w14:ligatures w14:val="none"/>
        </w:rPr>
        <w:t xml:space="preserve">USD </w:t>
      </w:r>
      <w:r>
        <w:rPr>
          <w:rFonts w:ascii="Gill Sans MT" w:eastAsia="Times New Roman" w:hAnsi="Gill Sans MT" w:cs="Times New Roman"/>
          <w:b/>
          <w:i/>
          <w:color w:val="C00000"/>
          <w:kern w:val="0"/>
          <w:sz w:val="20"/>
          <w:szCs w:val="20"/>
          <w:lang w:eastAsia="en-AU"/>
          <w14:ligatures w14:val="none"/>
        </w:rPr>
        <w:t>25,000</w:t>
      </w:r>
      <w:r w:rsidRPr="000E4EC6">
        <w:rPr>
          <w:rFonts w:ascii="Gill Sans MT" w:eastAsia="Times New Roman" w:hAnsi="Gill Sans MT" w:cs="Times New Roman"/>
          <w:b/>
          <w:i/>
          <w:color w:val="C00000"/>
          <w:kern w:val="0"/>
          <w:sz w:val="20"/>
          <w:szCs w:val="20"/>
          <w:lang w:eastAsia="en-AU"/>
          <w14:ligatures w14:val="none"/>
        </w:rPr>
        <w:t>. Applicants will be required to demonstrate and show co-investments towards their proposed business applications and models</w:t>
      </w:r>
    </w:p>
    <w:p w14:paraId="16A791DE" w14:textId="4F7608D7" w:rsidR="00F55037" w:rsidRPr="000E4EC6" w:rsidRDefault="00B447FE" w:rsidP="00F55037">
      <w:pPr>
        <w:keepNext/>
        <w:spacing w:before="240" w:after="0" w:line="240" w:lineRule="auto"/>
        <w:rPr>
          <w:rFonts w:ascii="Gill Sans MT" w:eastAsia="Times New Roman" w:hAnsi="Gill Sans MT" w:cs="Times New Roman"/>
          <w:b/>
          <w:iCs/>
          <w:color w:val="0070C0"/>
          <w:kern w:val="0"/>
          <w:sz w:val="20"/>
          <w:szCs w:val="20"/>
          <w:lang w:eastAsia="en-AU"/>
          <w14:ligatures w14:val="none"/>
        </w:rPr>
      </w:pPr>
      <w:r w:rsidRPr="000E4EC6">
        <w:rPr>
          <w:rFonts w:ascii="Gill Sans MT" w:eastAsia="Times New Roman" w:hAnsi="Gill Sans MT" w:cs="Times New Roman"/>
          <w:b/>
          <w:iCs/>
          <w:color w:val="0B769F" w:themeColor="accent4" w:themeShade="BF"/>
          <w:kern w:val="0"/>
          <w:sz w:val="20"/>
          <w:szCs w:val="20"/>
          <w:lang w:eastAsia="en-AU"/>
          <w14:ligatures w14:val="none"/>
        </w:rPr>
        <w:t>IV) EXPRESSIONS OF INTEREST AND APPLICATIONS</w:t>
      </w:r>
    </w:p>
    <w:p w14:paraId="3593AA72" w14:textId="77777777" w:rsidR="00F55037" w:rsidRPr="000E4EC6" w:rsidRDefault="00F55037" w:rsidP="00F55037">
      <w:pPr>
        <w:spacing w:before="120" w:after="120" w:line="240" w:lineRule="auto"/>
        <w:jc w:val="both"/>
        <w:rPr>
          <w:rFonts w:ascii="Gill Sans MT" w:eastAsia="Times New Roman" w:hAnsi="Gill Sans MT" w:cs="Times New Roman"/>
          <w:kern w:val="0"/>
          <w:sz w:val="20"/>
          <w:szCs w:val="20"/>
          <w:lang w:eastAsia="en-AU"/>
          <w14:ligatures w14:val="none"/>
        </w:rPr>
      </w:pPr>
      <w:r w:rsidRPr="000E4EC6">
        <w:rPr>
          <w:rFonts w:ascii="Gill Sans MT" w:eastAsia="Times New Roman" w:hAnsi="Gill Sans MT" w:cs="Times New Roman"/>
          <w:kern w:val="0"/>
          <w:sz w:val="20"/>
          <w:szCs w:val="20"/>
          <w:lang w:eastAsia="en-AU"/>
          <w14:ligatures w14:val="none"/>
        </w:rPr>
        <w:t xml:space="preserve">This solicitation will involve a multi-tiered evaluation process. </w:t>
      </w:r>
    </w:p>
    <w:p w14:paraId="7CFEA51C" w14:textId="1F3F593C" w:rsidR="00F55037" w:rsidRPr="000E4EC6" w:rsidRDefault="00F55037" w:rsidP="00F55037">
      <w:pPr>
        <w:spacing w:before="120" w:after="120" w:line="240" w:lineRule="auto"/>
        <w:jc w:val="both"/>
        <w:rPr>
          <w:rFonts w:ascii="Gill Sans MT" w:eastAsia="Times New Roman" w:hAnsi="Gill Sans MT" w:cs="Times New Roman"/>
          <w:kern w:val="0"/>
          <w:sz w:val="20"/>
          <w:szCs w:val="20"/>
          <w:lang w:eastAsia="sr-Latn-CS"/>
          <w14:ligatures w14:val="none"/>
        </w:rPr>
      </w:pPr>
      <w:r w:rsidRPr="000E4EC6">
        <w:rPr>
          <w:rFonts w:ascii="Gill Sans MT" w:eastAsia="Times New Roman" w:hAnsi="Gill Sans MT" w:cs="Times New Roman"/>
          <w:b/>
          <w:color w:val="000000" w:themeColor="text1"/>
          <w:kern w:val="0"/>
          <w:sz w:val="20"/>
          <w:szCs w:val="20"/>
          <w:lang w:eastAsia="en-AU"/>
          <w14:ligatures w14:val="none"/>
        </w:rPr>
        <w:t xml:space="preserve">Expressions of Interest: </w:t>
      </w:r>
      <w:r w:rsidRPr="000E4EC6">
        <w:rPr>
          <w:rFonts w:ascii="Gill Sans MT" w:eastAsia="Times New Roman" w:hAnsi="Gill Sans MT" w:cs="Times New Roman"/>
          <w:kern w:val="0"/>
          <w:sz w:val="20"/>
          <w:szCs w:val="20"/>
          <w:lang w:eastAsia="en-AU"/>
          <w14:ligatures w14:val="none"/>
        </w:rPr>
        <w:t xml:space="preserve">During the first phase, applicants are required to submit an Expression of Interest (EOI) summarizing the proposed </w:t>
      </w:r>
      <w:r w:rsidR="00690764" w:rsidRPr="000E4EC6">
        <w:rPr>
          <w:rFonts w:ascii="Gill Sans MT" w:eastAsia="Times New Roman" w:hAnsi="Gill Sans MT" w:cs="Times New Roman"/>
          <w:kern w:val="0"/>
          <w:sz w:val="20"/>
          <w:szCs w:val="20"/>
          <w:lang w:eastAsia="en-AU"/>
          <w14:ligatures w14:val="none"/>
        </w:rPr>
        <w:t xml:space="preserve">business model </w:t>
      </w:r>
      <w:r w:rsidRPr="000E4EC6">
        <w:rPr>
          <w:rFonts w:ascii="Gill Sans MT" w:eastAsia="Times New Roman" w:hAnsi="Gill Sans MT" w:cs="Times New Roman"/>
          <w:kern w:val="0"/>
          <w:sz w:val="20"/>
          <w:szCs w:val="20"/>
          <w:lang w:eastAsia="en-AU"/>
          <w14:ligatures w14:val="none"/>
        </w:rPr>
        <w:t xml:space="preserve">activities, overall goal and objectives, illustrative activities, and expected results. </w:t>
      </w:r>
      <w:r w:rsidRPr="000E4EC6">
        <w:rPr>
          <w:rFonts w:ascii="Gill Sans MT" w:eastAsia="Times New Roman" w:hAnsi="Gill Sans MT" w:cs="Times New Roman"/>
          <w:kern w:val="0"/>
          <w:sz w:val="20"/>
          <w:szCs w:val="20"/>
          <w:lang w:eastAsia="sr-Latn-CS"/>
          <w14:ligatures w14:val="none"/>
        </w:rPr>
        <w:t xml:space="preserve">The EOI should clearly and concisely explain the proposed </w:t>
      </w:r>
      <w:r w:rsidR="0005109F" w:rsidRPr="000E4EC6">
        <w:rPr>
          <w:rFonts w:ascii="Gill Sans MT" w:eastAsia="Times New Roman" w:hAnsi="Gill Sans MT" w:cs="Times New Roman"/>
          <w:kern w:val="0"/>
          <w:sz w:val="20"/>
          <w:szCs w:val="20"/>
          <w:lang w:eastAsia="sr-Latn-CS"/>
          <w14:ligatures w14:val="none"/>
        </w:rPr>
        <w:t>business model/</w:t>
      </w:r>
      <w:r w:rsidR="00936AF8" w:rsidRPr="000E4EC6">
        <w:rPr>
          <w:rFonts w:ascii="Gill Sans MT" w:eastAsia="Times New Roman" w:hAnsi="Gill Sans MT" w:cs="Times New Roman"/>
          <w:kern w:val="0"/>
          <w:sz w:val="20"/>
          <w:szCs w:val="20"/>
          <w:lang w:eastAsia="sr-Latn-CS"/>
          <w14:ligatures w14:val="none"/>
        </w:rPr>
        <w:t xml:space="preserve">approach </w:t>
      </w:r>
      <w:r w:rsidRPr="000E4EC6">
        <w:rPr>
          <w:rFonts w:ascii="Gill Sans MT" w:eastAsia="Times New Roman" w:hAnsi="Gill Sans MT" w:cs="Times New Roman"/>
          <w:kern w:val="0"/>
          <w:sz w:val="20"/>
          <w:szCs w:val="20"/>
          <w:lang w:eastAsia="sr-Latn-CS"/>
          <w14:ligatures w14:val="none"/>
        </w:rPr>
        <w:t xml:space="preserve">purpose, relevance, activities and expected results in support of the objectives of </w:t>
      </w:r>
      <w:r w:rsidR="00E502EA" w:rsidRPr="000E4EC6">
        <w:rPr>
          <w:rFonts w:ascii="Gill Sans MT" w:eastAsia="Times New Roman" w:hAnsi="Gill Sans MT" w:cs="Times New Roman"/>
          <w:kern w:val="0"/>
          <w:sz w:val="20"/>
          <w:szCs w:val="20"/>
          <w:lang w:eastAsia="sr-Latn-CS"/>
          <w14:ligatures w14:val="none"/>
        </w:rPr>
        <w:t>the Highlands</w:t>
      </w:r>
      <w:r w:rsidR="00936AF8" w:rsidRPr="000E4EC6">
        <w:rPr>
          <w:rFonts w:ascii="Gill Sans MT" w:eastAsia="Times New Roman" w:hAnsi="Gill Sans MT" w:cs="Times New Roman"/>
          <w:kern w:val="0"/>
          <w:sz w:val="20"/>
          <w:szCs w:val="20"/>
          <w:lang w:eastAsia="sr-Latn-CS"/>
          <w14:ligatures w14:val="none"/>
        </w:rPr>
        <w:t xml:space="preserve"> Resilience </w:t>
      </w:r>
      <w:r w:rsidRPr="000E4EC6">
        <w:rPr>
          <w:rFonts w:ascii="Gill Sans MT" w:eastAsia="Times New Roman" w:hAnsi="Gill Sans MT" w:cs="Times New Roman"/>
          <w:kern w:val="0"/>
          <w:sz w:val="20"/>
          <w:szCs w:val="20"/>
          <w:lang w:eastAsia="sr-Latn-CS"/>
          <w14:ligatures w14:val="none"/>
        </w:rPr>
        <w:t xml:space="preserve">Activity as set forth above. All EOIs must be submitted in the Expression of Interest Format included </w:t>
      </w:r>
      <w:r w:rsidR="00E502EA" w:rsidRPr="000E4EC6">
        <w:rPr>
          <w:rFonts w:ascii="Gill Sans MT" w:eastAsia="Times New Roman" w:hAnsi="Gill Sans MT" w:cs="Times New Roman"/>
          <w:kern w:val="0"/>
          <w:sz w:val="20"/>
          <w:szCs w:val="20"/>
          <w:lang w:eastAsia="sr-Latn-CS"/>
          <w14:ligatures w14:val="none"/>
        </w:rPr>
        <w:t>below</w:t>
      </w:r>
      <w:r w:rsidRPr="000E4EC6">
        <w:rPr>
          <w:rFonts w:ascii="Gill Sans MT" w:eastAsia="Times New Roman" w:hAnsi="Gill Sans MT" w:cs="Times New Roman"/>
          <w:kern w:val="0"/>
          <w:sz w:val="20"/>
          <w:szCs w:val="20"/>
          <w:lang w:eastAsia="sr-Latn-CS"/>
          <w14:ligatures w14:val="none"/>
        </w:rPr>
        <w:t xml:space="preserve">. </w:t>
      </w:r>
    </w:p>
    <w:p w14:paraId="5011313C" w14:textId="1C470BD2" w:rsidR="00F55037" w:rsidRPr="000E4EC6" w:rsidRDefault="00F55037" w:rsidP="00F55037">
      <w:pPr>
        <w:spacing w:before="120" w:after="120" w:line="240" w:lineRule="auto"/>
        <w:jc w:val="both"/>
        <w:rPr>
          <w:rFonts w:ascii="Gill Sans MT" w:eastAsia="Times New Roman" w:hAnsi="Gill Sans MT" w:cs="Times New Roman"/>
          <w:kern w:val="0"/>
          <w:sz w:val="20"/>
          <w:szCs w:val="20"/>
          <w:lang w:eastAsia="en-AU"/>
          <w14:ligatures w14:val="none"/>
        </w:rPr>
      </w:pPr>
      <w:r w:rsidRPr="000E4EC6">
        <w:rPr>
          <w:rFonts w:ascii="Gill Sans MT" w:eastAsia="Times New Roman" w:hAnsi="Gill Sans MT" w:cs="Times New Roman"/>
          <w:kern w:val="0"/>
          <w:sz w:val="20"/>
          <w:szCs w:val="20"/>
          <w:lang w:eastAsia="sr-Latn-CS"/>
          <w14:ligatures w14:val="none"/>
        </w:rPr>
        <w:t xml:space="preserve">EOIs may be submitted to the Activity at any time within the closing date and time as specified in this solicitation. </w:t>
      </w:r>
    </w:p>
    <w:p w14:paraId="3E9AB39F" w14:textId="5E24F3B4" w:rsidR="00F55037" w:rsidRPr="000E4EC6" w:rsidRDefault="00F55037" w:rsidP="00F55037">
      <w:pPr>
        <w:spacing w:before="120" w:after="120" w:line="240" w:lineRule="auto"/>
        <w:jc w:val="both"/>
        <w:rPr>
          <w:rFonts w:ascii="Gill Sans MT" w:eastAsia="Times New Roman" w:hAnsi="Gill Sans MT" w:cs="Times New Roman"/>
          <w:kern w:val="0"/>
          <w:sz w:val="20"/>
          <w:szCs w:val="20"/>
          <w:lang w:eastAsia="en-AU"/>
          <w14:ligatures w14:val="none"/>
        </w:rPr>
      </w:pPr>
      <w:r w:rsidRPr="000E4EC6">
        <w:rPr>
          <w:rFonts w:ascii="Gill Sans MT" w:eastAsia="Times New Roman" w:hAnsi="Gill Sans MT" w:cs="Times New Roman"/>
          <w:kern w:val="0"/>
          <w:sz w:val="20"/>
          <w:szCs w:val="20"/>
          <w:lang w:eastAsia="en-AU"/>
          <w14:ligatures w14:val="none"/>
        </w:rPr>
        <w:t xml:space="preserve">The </w:t>
      </w:r>
      <w:r w:rsidR="00AC3F3D" w:rsidRPr="000E4EC6">
        <w:rPr>
          <w:rFonts w:ascii="Gill Sans MT" w:eastAsia="Times New Roman" w:hAnsi="Gill Sans MT" w:cs="Times New Roman"/>
          <w:kern w:val="0"/>
          <w:sz w:val="20"/>
          <w:szCs w:val="20"/>
          <w:lang w:eastAsia="sr-Latn-CS"/>
          <w14:ligatures w14:val="none"/>
        </w:rPr>
        <w:t>Mercy Corps</w:t>
      </w:r>
      <w:r w:rsidRPr="000E4EC6">
        <w:rPr>
          <w:rFonts w:ascii="Gill Sans MT" w:eastAsia="Times New Roman" w:hAnsi="Gill Sans MT" w:cs="Times New Roman"/>
          <w:kern w:val="0"/>
          <w:sz w:val="20"/>
          <w:szCs w:val="20"/>
          <w:lang w:eastAsia="en-AU"/>
          <w14:ligatures w14:val="none"/>
        </w:rPr>
        <w:t xml:space="preserve"> </w:t>
      </w:r>
      <w:r w:rsidR="000B6D2A" w:rsidRPr="000E4EC6">
        <w:rPr>
          <w:rFonts w:ascii="Gill Sans MT" w:eastAsia="Times New Roman" w:hAnsi="Gill Sans MT" w:cs="Times New Roman"/>
          <w:kern w:val="0"/>
          <w:sz w:val="20"/>
          <w:szCs w:val="20"/>
          <w:lang w:eastAsia="en-AU"/>
          <w14:ligatures w14:val="none"/>
        </w:rPr>
        <w:t xml:space="preserve">shall </w:t>
      </w:r>
      <w:r w:rsidRPr="000E4EC6">
        <w:rPr>
          <w:rFonts w:ascii="Gill Sans MT" w:eastAsia="Times New Roman" w:hAnsi="Gill Sans MT" w:cs="Times New Roman"/>
          <w:kern w:val="0"/>
          <w:sz w:val="20"/>
          <w:szCs w:val="20"/>
          <w:lang w:eastAsia="en-AU"/>
          <w14:ligatures w14:val="none"/>
        </w:rPr>
        <w:t xml:space="preserve">evaluate EOIs submitted in response to this Noice of Funding Opportunity on a rolling basis. </w:t>
      </w:r>
      <w:r w:rsidR="000B6D2A" w:rsidRPr="000E4EC6">
        <w:rPr>
          <w:rFonts w:ascii="Gill Sans MT" w:eastAsia="Times New Roman" w:hAnsi="Gill Sans MT" w:cs="Times New Roman"/>
          <w:kern w:val="0"/>
          <w:sz w:val="20"/>
          <w:szCs w:val="20"/>
          <w:lang w:eastAsia="en-AU"/>
          <w14:ligatures w14:val="none"/>
        </w:rPr>
        <w:t xml:space="preserve">The </w:t>
      </w:r>
      <w:r w:rsidRPr="000E4EC6">
        <w:rPr>
          <w:rFonts w:ascii="Gill Sans MT" w:eastAsia="Times New Roman" w:hAnsi="Gill Sans MT" w:cs="Times New Roman"/>
          <w:kern w:val="0"/>
          <w:sz w:val="20"/>
          <w:szCs w:val="20"/>
          <w:lang w:eastAsia="en-AU"/>
          <w14:ligatures w14:val="none"/>
        </w:rPr>
        <w:t>EOIs will be evaluated based on defined criteria</w:t>
      </w:r>
      <w:r w:rsidR="00A3061F" w:rsidRPr="000E4EC6">
        <w:rPr>
          <w:rFonts w:ascii="Gill Sans MT" w:eastAsia="Times New Roman" w:hAnsi="Gill Sans MT" w:cs="Times New Roman"/>
          <w:kern w:val="0"/>
          <w:sz w:val="20"/>
          <w:szCs w:val="20"/>
          <w:lang w:eastAsia="en-AU"/>
          <w14:ligatures w14:val="none"/>
        </w:rPr>
        <w:t>, listed under section (</w:t>
      </w:r>
      <w:r w:rsidR="005A1F38" w:rsidRPr="000E4EC6">
        <w:rPr>
          <w:rFonts w:ascii="Gill Sans MT" w:eastAsia="Times New Roman" w:hAnsi="Gill Sans MT" w:cs="Times New Roman"/>
          <w:kern w:val="0"/>
          <w:sz w:val="20"/>
          <w:szCs w:val="20"/>
          <w:lang w:eastAsia="en-AU"/>
          <w14:ligatures w14:val="none"/>
        </w:rPr>
        <w:t>V) below</w:t>
      </w:r>
      <w:r w:rsidRPr="000E4EC6">
        <w:rPr>
          <w:rFonts w:ascii="Gill Sans MT" w:eastAsia="Times New Roman" w:hAnsi="Gill Sans MT" w:cs="Times New Roman"/>
          <w:kern w:val="0"/>
          <w:sz w:val="20"/>
          <w:szCs w:val="20"/>
          <w:lang w:eastAsia="en-AU"/>
          <w14:ligatures w14:val="none"/>
        </w:rPr>
        <w:t>.</w:t>
      </w:r>
    </w:p>
    <w:p w14:paraId="076A1D88" w14:textId="2FD49D07" w:rsidR="00F55037" w:rsidRPr="000E4EC6" w:rsidRDefault="00F55037" w:rsidP="00F55037">
      <w:pPr>
        <w:spacing w:before="120" w:after="120" w:line="240" w:lineRule="auto"/>
        <w:jc w:val="both"/>
        <w:rPr>
          <w:rFonts w:ascii="Gill Sans MT" w:eastAsia="Yu Gothic Light" w:hAnsi="Gill Sans MT" w:cs="Times New Roman"/>
          <w:b/>
          <w:bCs/>
          <w:color w:val="237C9A"/>
          <w:kern w:val="0"/>
          <w:sz w:val="20"/>
          <w:szCs w:val="20"/>
          <w14:ligatures w14:val="none"/>
        </w:rPr>
      </w:pPr>
      <w:r w:rsidRPr="000E4EC6">
        <w:rPr>
          <w:rFonts w:ascii="Gill Sans MT" w:eastAsia="Times New Roman" w:hAnsi="Gill Sans MT" w:cs="Times New Roman"/>
          <w:b/>
          <w:color w:val="000000" w:themeColor="text1"/>
          <w:kern w:val="0"/>
          <w:sz w:val="20"/>
          <w:szCs w:val="20"/>
          <w:lang w:eastAsia="sr-Latn-CS"/>
          <w14:ligatures w14:val="none"/>
        </w:rPr>
        <w:t>Full Application</w:t>
      </w:r>
      <w:r w:rsidR="00690764" w:rsidRPr="000E4EC6">
        <w:rPr>
          <w:rFonts w:ascii="Gill Sans MT" w:eastAsia="Times New Roman" w:hAnsi="Gill Sans MT" w:cs="Times New Roman"/>
          <w:b/>
          <w:color w:val="000000" w:themeColor="text1"/>
          <w:kern w:val="0"/>
          <w:sz w:val="20"/>
          <w:szCs w:val="20"/>
          <w:lang w:eastAsia="sr-Latn-CS"/>
          <w14:ligatures w14:val="none"/>
        </w:rPr>
        <w:t>s</w:t>
      </w:r>
      <w:r w:rsidRPr="000E4EC6">
        <w:rPr>
          <w:rFonts w:ascii="Gill Sans MT" w:eastAsia="Times New Roman" w:hAnsi="Gill Sans MT" w:cs="Times New Roman"/>
          <w:b/>
          <w:color w:val="000000" w:themeColor="text1"/>
          <w:kern w:val="0"/>
          <w:sz w:val="20"/>
          <w:szCs w:val="20"/>
          <w:lang w:eastAsia="sr-Latn-CS"/>
          <w14:ligatures w14:val="none"/>
        </w:rPr>
        <w:t xml:space="preserve">: </w:t>
      </w:r>
      <w:r w:rsidRPr="000E4EC6">
        <w:rPr>
          <w:rFonts w:ascii="Gill Sans MT" w:eastAsia="Times New Roman" w:hAnsi="Gill Sans MT" w:cs="Times New Roman"/>
          <w:kern w:val="0"/>
          <w:sz w:val="20"/>
          <w:szCs w:val="20"/>
          <w:lang w:eastAsia="sr-Latn-CS"/>
          <w14:ligatures w14:val="none"/>
        </w:rPr>
        <w:t xml:space="preserve">Upon evaluation of EOIs, Mercy Corps will invite organizations that submitted EOIs to </w:t>
      </w:r>
      <w:r w:rsidR="00690764" w:rsidRPr="000E4EC6">
        <w:rPr>
          <w:rFonts w:ascii="Gill Sans MT" w:eastAsia="Times New Roman" w:hAnsi="Gill Sans MT" w:cs="Times New Roman"/>
          <w:kern w:val="0"/>
          <w:sz w:val="20"/>
          <w:szCs w:val="20"/>
          <w:lang w:eastAsia="sr-Latn-CS"/>
          <w14:ligatures w14:val="none"/>
        </w:rPr>
        <w:t xml:space="preserve">a co-creation and or provide feedback for consideration in </w:t>
      </w:r>
      <w:r w:rsidRPr="000E4EC6">
        <w:rPr>
          <w:rFonts w:ascii="Gill Sans MT" w:eastAsia="Times New Roman" w:hAnsi="Gill Sans MT" w:cs="Times New Roman"/>
          <w:kern w:val="0"/>
          <w:sz w:val="20"/>
          <w:szCs w:val="20"/>
          <w:lang w:eastAsia="sr-Latn-CS"/>
          <w14:ligatures w14:val="none"/>
        </w:rPr>
        <w:t>submi</w:t>
      </w:r>
      <w:r w:rsidR="00690764" w:rsidRPr="000E4EC6">
        <w:rPr>
          <w:rFonts w:ascii="Gill Sans MT" w:eastAsia="Times New Roman" w:hAnsi="Gill Sans MT" w:cs="Times New Roman"/>
          <w:kern w:val="0"/>
          <w:sz w:val="20"/>
          <w:szCs w:val="20"/>
          <w:lang w:eastAsia="sr-Latn-CS"/>
          <w14:ligatures w14:val="none"/>
        </w:rPr>
        <w:t>ssion of</w:t>
      </w:r>
      <w:r w:rsidRPr="000E4EC6">
        <w:rPr>
          <w:rFonts w:ascii="Gill Sans MT" w:eastAsia="Times New Roman" w:hAnsi="Gill Sans MT" w:cs="Times New Roman"/>
          <w:kern w:val="0"/>
          <w:sz w:val="20"/>
          <w:szCs w:val="20"/>
          <w:lang w:eastAsia="sr-Latn-CS"/>
          <w14:ligatures w14:val="none"/>
        </w:rPr>
        <w:t xml:space="preserve"> a full application</w:t>
      </w:r>
      <w:r w:rsidR="00690764" w:rsidRPr="000E4EC6">
        <w:rPr>
          <w:rFonts w:ascii="Gill Sans MT" w:eastAsia="Times New Roman" w:hAnsi="Gill Sans MT" w:cs="Times New Roman"/>
          <w:kern w:val="0"/>
          <w:sz w:val="20"/>
          <w:szCs w:val="20"/>
          <w:lang w:eastAsia="sr-Latn-CS"/>
          <w14:ligatures w14:val="none"/>
        </w:rPr>
        <w:t>.</w:t>
      </w:r>
      <w:r w:rsidRPr="000E4EC6">
        <w:rPr>
          <w:rFonts w:ascii="Gill Sans MT" w:eastAsia="Times New Roman" w:hAnsi="Gill Sans MT" w:cs="Times New Roman"/>
          <w:kern w:val="0"/>
          <w:sz w:val="20"/>
          <w:szCs w:val="20"/>
          <w:lang w:eastAsia="sr-Latn-CS"/>
          <w14:ligatures w14:val="none"/>
        </w:rPr>
        <w:t xml:space="preserve"> </w:t>
      </w:r>
    </w:p>
    <w:p w14:paraId="1B67BC2F" w14:textId="4E89ECE2" w:rsidR="00F430BF" w:rsidRPr="000E4EC6" w:rsidRDefault="00690764" w:rsidP="00690764">
      <w:pPr>
        <w:spacing w:after="0" w:line="240" w:lineRule="auto"/>
        <w:jc w:val="both"/>
        <w:rPr>
          <w:rFonts w:ascii="Gill Sans MT" w:eastAsia="Yu Gothic Light" w:hAnsi="Gill Sans MT" w:cs="Times New Roman"/>
          <w:color w:val="000000" w:themeColor="text1"/>
          <w:kern w:val="0"/>
          <w:sz w:val="20"/>
          <w:szCs w:val="20"/>
          <w14:ligatures w14:val="none"/>
        </w:rPr>
      </w:pPr>
      <w:r w:rsidRPr="000E4EC6">
        <w:rPr>
          <w:rFonts w:ascii="Gill Sans MT" w:eastAsia="Yu Gothic Light" w:hAnsi="Gill Sans MT" w:cs="Times New Roman"/>
          <w:b/>
          <w:bCs/>
          <w:color w:val="000000" w:themeColor="text1"/>
          <w:kern w:val="0"/>
          <w:sz w:val="20"/>
          <w:szCs w:val="20"/>
          <w14:ligatures w14:val="none"/>
        </w:rPr>
        <w:t>Application:</w:t>
      </w:r>
      <w:r w:rsidRPr="000E4EC6">
        <w:rPr>
          <w:rFonts w:ascii="Gill Sans MT" w:eastAsia="Yu Gothic Light" w:hAnsi="Gill Sans MT" w:cs="Times New Roman"/>
          <w:color w:val="000000" w:themeColor="text1"/>
          <w:kern w:val="0"/>
          <w:sz w:val="20"/>
          <w:szCs w:val="20"/>
          <w14:ligatures w14:val="none"/>
        </w:rPr>
        <w:t xml:space="preserve"> </w:t>
      </w:r>
      <w:r w:rsidR="0055040E" w:rsidRPr="000E4EC6">
        <w:rPr>
          <w:rFonts w:ascii="Gill Sans MT" w:eastAsia="Yu Gothic Light" w:hAnsi="Gill Sans MT" w:cs="Times New Roman"/>
          <w:color w:val="000000" w:themeColor="text1"/>
          <w:kern w:val="0"/>
          <w:sz w:val="20"/>
          <w:szCs w:val="20"/>
          <w14:ligatures w14:val="none"/>
        </w:rPr>
        <w:t xml:space="preserve">The application template is provided below and must be </w:t>
      </w:r>
      <w:r w:rsidR="00765D08" w:rsidRPr="000E4EC6">
        <w:rPr>
          <w:rFonts w:ascii="Gill Sans MT" w:eastAsia="Yu Gothic Light" w:hAnsi="Gill Sans MT" w:cs="Times New Roman"/>
          <w:color w:val="000000" w:themeColor="text1"/>
          <w:kern w:val="0"/>
          <w:sz w:val="20"/>
          <w:szCs w:val="20"/>
          <w14:ligatures w14:val="none"/>
        </w:rPr>
        <w:t xml:space="preserve">completed. </w:t>
      </w:r>
      <w:r w:rsidR="0055040E" w:rsidRPr="000E4EC6">
        <w:rPr>
          <w:rFonts w:ascii="Gill Sans MT" w:eastAsia="Yu Gothic Light" w:hAnsi="Gill Sans MT" w:cs="Times New Roman"/>
          <w:color w:val="000000" w:themeColor="text1"/>
          <w:kern w:val="0"/>
          <w:sz w:val="20"/>
          <w:szCs w:val="20"/>
          <w14:ligatures w14:val="none"/>
        </w:rPr>
        <w:t xml:space="preserve">Completed applications will be </w:t>
      </w:r>
      <w:r w:rsidR="00301F99" w:rsidRPr="000E4EC6">
        <w:rPr>
          <w:rFonts w:ascii="Gill Sans MT" w:eastAsia="Yu Gothic Light" w:hAnsi="Gill Sans MT" w:cs="Times New Roman"/>
          <w:color w:val="000000" w:themeColor="text1"/>
          <w:kern w:val="0"/>
          <w:sz w:val="20"/>
          <w:szCs w:val="20"/>
          <w14:ligatures w14:val="none"/>
        </w:rPr>
        <w:t xml:space="preserve">accepted </w:t>
      </w:r>
      <w:r w:rsidR="00423017" w:rsidRPr="000E4EC6">
        <w:rPr>
          <w:rFonts w:ascii="Gill Sans MT" w:eastAsia="Yu Gothic Light" w:hAnsi="Gill Sans MT" w:cs="Times New Roman"/>
          <w:color w:val="000000" w:themeColor="text1"/>
          <w:kern w:val="0"/>
          <w:sz w:val="20"/>
          <w:szCs w:val="20"/>
          <w14:ligatures w14:val="none"/>
        </w:rPr>
        <w:t>English and</w:t>
      </w:r>
      <w:r w:rsidR="0055040E" w:rsidRPr="000E4EC6">
        <w:rPr>
          <w:rFonts w:ascii="Gill Sans MT" w:eastAsia="Yu Gothic Light" w:hAnsi="Gill Sans MT" w:cs="Times New Roman"/>
          <w:color w:val="000000" w:themeColor="text1"/>
          <w:kern w:val="0"/>
          <w:sz w:val="20"/>
          <w:szCs w:val="20"/>
          <w14:ligatures w14:val="none"/>
        </w:rPr>
        <w:t xml:space="preserve"> must be no more than </w:t>
      </w:r>
      <w:r w:rsidR="00944B55" w:rsidRPr="000E4EC6">
        <w:rPr>
          <w:rFonts w:ascii="Gill Sans MT" w:eastAsia="Yu Gothic Light" w:hAnsi="Gill Sans MT" w:cs="Times New Roman"/>
          <w:color w:val="000000" w:themeColor="text1"/>
          <w:kern w:val="0"/>
          <w:sz w:val="20"/>
          <w:szCs w:val="20"/>
          <w14:ligatures w14:val="none"/>
        </w:rPr>
        <w:t>ten</w:t>
      </w:r>
      <w:r w:rsidR="0055040E" w:rsidRPr="000E4EC6">
        <w:rPr>
          <w:rFonts w:ascii="Gill Sans MT" w:eastAsia="Yu Gothic Light" w:hAnsi="Gill Sans MT" w:cs="Times New Roman"/>
          <w:color w:val="000000" w:themeColor="text1"/>
          <w:kern w:val="0"/>
          <w:sz w:val="20"/>
          <w:szCs w:val="20"/>
          <w14:ligatures w14:val="none"/>
        </w:rPr>
        <w:t xml:space="preserve"> (</w:t>
      </w:r>
      <w:r w:rsidR="00944B55" w:rsidRPr="000E4EC6">
        <w:rPr>
          <w:rFonts w:ascii="Gill Sans MT" w:eastAsia="Yu Gothic Light" w:hAnsi="Gill Sans MT" w:cs="Times New Roman"/>
          <w:color w:val="000000" w:themeColor="text1"/>
          <w:kern w:val="0"/>
          <w:sz w:val="20"/>
          <w:szCs w:val="20"/>
          <w14:ligatures w14:val="none"/>
        </w:rPr>
        <w:t>10</w:t>
      </w:r>
      <w:r w:rsidR="0055040E" w:rsidRPr="000E4EC6">
        <w:rPr>
          <w:rFonts w:ascii="Gill Sans MT" w:eastAsia="Yu Gothic Light" w:hAnsi="Gill Sans MT" w:cs="Times New Roman"/>
          <w:color w:val="000000" w:themeColor="text1"/>
          <w:kern w:val="0"/>
          <w:sz w:val="20"/>
          <w:szCs w:val="20"/>
          <w14:ligatures w14:val="none"/>
        </w:rPr>
        <w:t>) pages in length (not including budget, proof of registration, or other required attachments).</w:t>
      </w:r>
      <w:r w:rsidR="00F55037" w:rsidRPr="000E4EC6">
        <w:rPr>
          <w:rFonts w:ascii="Gill Sans MT" w:eastAsia="Yu Gothic Light" w:hAnsi="Gill Sans MT" w:cs="Times New Roman"/>
          <w:color w:val="000000" w:themeColor="text1"/>
          <w:kern w:val="0"/>
          <w:sz w:val="20"/>
          <w:szCs w:val="20"/>
          <w14:ligatures w14:val="none"/>
        </w:rPr>
        <w:t xml:space="preserve"> </w:t>
      </w:r>
      <w:r w:rsidR="0055040E" w:rsidRPr="000E4EC6">
        <w:rPr>
          <w:rFonts w:ascii="Gill Sans MT" w:eastAsia="Yu Gothic Light" w:hAnsi="Gill Sans MT" w:cs="Times New Roman"/>
          <w:color w:val="000000" w:themeColor="text1"/>
          <w:kern w:val="0"/>
          <w:sz w:val="20"/>
          <w:szCs w:val="20"/>
          <w14:ligatures w14:val="none"/>
        </w:rPr>
        <w:t>A soft copy of the application form will be emailed to interested applicants on request</w:t>
      </w:r>
      <w:r w:rsidR="00301F99" w:rsidRPr="000E4EC6">
        <w:rPr>
          <w:rFonts w:ascii="Gill Sans MT" w:eastAsia="Yu Gothic Light" w:hAnsi="Gill Sans MT" w:cs="Times New Roman"/>
          <w:color w:val="000000" w:themeColor="text1"/>
          <w:kern w:val="0"/>
          <w:sz w:val="20"/>
          <w:szCs w:val="20"/>
          <w14:ligatures w14:val="none"/>
        </w:rPr>
        <w:t xml:space="preserve"> to this email </w:t>
      </w:r>
      <w:hyperlink r:id="rId21" w:history="1">
        <w:r w:rsidR="00423017" w:rsidRPr="000E4EC6">
          <w:rPr>
            <w:rStyle w:val="Hyperlink"/>
            <w:rFonts w:ascii="Gill Sans MT" w:eastAsia="Yu Gothic Light" w:hAnsi="Gill Sans MT" w:cs="Times New Roman"/>
            <w:kern w:val="0"/>
            <w:sz w:val="20"/>
            <w:szCs w:val="20"/>
            <w14:ligatures w14:val="none"/>
          </w:rPr>
          <w:t>hrainnovations@mercycorps.org</w:t>
        </w:r>
      </w:hyperlink>
    </w:p>
    <w:p w14:paraId="188E61B6" w14:textId="77777777" w:rsidR="00423017" w:rsidRPr="000E4EC6" w:rsidRDefault="00423017" w:rsidP="00690764">
      <w:pPr>
        <w:spacing w:after="0" w:line="240" w:lineRule="auto"/>
        <w:jc w:val="both"/>
        <w:rPr>
          <w:rFonts w:ascii="Gill Sans MT" w:eastAsia="Yu Gothic Light" w:hAnsi="Gill Sans MT" w:cs="Times New Roman"/>
          <w:color w:val="000000" w:themeColor="text1"/>
          <w:kern w:val="0"/>
          <w:sz w:val="20"/>
          <w:szCs w:val="20"/>
          <w14:ligatures w14:val="none"/>
        </w:rPr>
      </w:pPr>
    </w:p>
    <w:p w14:paraId="77C17C56" w14:textId="6C1A3A04" w:rsidR="006F0ACA" w:rsidRPr="000E4EC6" w:rsidRDefault="00BF5755" w:rsidP="006F0ACA">
      <w:pPr>
        <w:jc w:val="both"/>
        <w:rPr>
          <w:rFonts w:ascii="Gill Sans MT" w:eastAsia="Yu Gothic Light" w:hAnsi="Gill Sans MT" w:cs="Times New Roman"/>
          <w:color w:val="000000" w:themeColor="text1"/>
          <w:kern w:val="0"/>
          <w:sz w:val="20"/>
          <w:szCs w:val="20"/>
          <w14:ligatures w14:val="none"/>
        </w:rPr>
      </w:pPr>
      <w:r w:rsidRPr="000E4EC6">
        <w:rPr>
          <w:rFonts w:ascii="Gill Sans MT" w:eastAsia="Yu Gothic Light" w:hAnsi="Gill Sans MT" w:cs="Times New Roman"/>
          <w:b/>
          <w:bCs/>
          <w:color w:val="237C9A"/>
          <w:kern w:val="0"/>
          <w:sz w:val="20"/>
          <w:szCs w:val="20"/>
          <w14:ligatures w14:val="none"/>
        </w:rPr>
        <w:t>Areas not eligible for funding</w:t>
      </w:r>
      <w:r w:rsidR="00B57D7A" w:rsidRPr="000E4EC6">
        <w:rPr>
          <w:rFonts w:ascii="Gill Sans MT" w:eastAsia="Yu Gothic Light" w:hAnsi="Gill Sans MT" w:cs="Times New Roman"/>
          <w:b/>
          <w:bCs/>
          <w:color w:val="237C9A"/>
          <w:kern w:val="0"/>
          <w:sz w:val="20"/>
          <w:szCs w:val="20"/>
          <w14:ligatures w14:val="none"/>
        </w:rPr>
        <w:t xml:space="preserve">: </w:t>
      </w:r>
      <w:r w:rsidRPr="000E4EC6">
        <w:rPr>
          <w:rFonts w:ascii="Gill Sans MT" w:eastAsia="Yu Gothic Light" w:hAnsi="Gill Sans MT" w:cs="Times New Roman"/>
          <w:color w:val="000000" w:themeColor="text1"/>
          <w:kern w:val="0"/>
          <w:sz w:val="20"/>
          <w:szCs w:val="20"/>
          <w14:ligatures w14:val="none"/>
        </w:rPr>
        <w:t>Financial support for purchase of the items deemed as restricted items by USAID. Restricted items include used machinery and equipment and other USG surplus machinery and equipment).</w:t>
      </w:r>
    </w:p>
    <w:p w14:paraId="51D780EE" w14:textId="012232DC" w:rsidR="0055040E" w:rsidRPr="000E4EC6" w:rsidRDefault="0055040E" w:rsidP="0055040E">
      <w:pPr>
        <w:spacing w:after="0" w:line="240" w:lineRule="auto"/>
        <w:jc w:val="both"/>
        <w:rPr>
          <w:rFonts w:ascii="Gill Sans MT" w:eastAsia="Gill Sans" w:hAnsi="Gill Sans MT" w:cs="Gill Sans"/>
          <w:sz w:val="20"/>
          <w:szCs w:val="20"/>
        </w:rPr>
      </w:pPr>
      <w:r w:rsidRPr="000E4EC6">
        <w:rPr>
          <w:rFonts w:ascii="Gill Sans MT" w:eastAsia="Yu Gothic Light" w:hAnsi="Gill Sans MT" w:cs="Times New Roman"/>
          <w:b/>
          <w:bCs/>
          <w:color w:val="237C9A"/>
          <w:kern w:val="0"/>
          <w:sz w:val="20"/>
          <w:szCs w:val="20"/>
          <w14:ligatures w14:val="none"/>
        </w:rPr>
        <w:t>Submission process</w:t>
      </w:r>
      <w:r w:rsidR="004546B6" w:rsidRPr="000E4EC6">
        <w:rPr>
          <w:rFonts w:ascii="Gill Sans MT" w:eastAsia="Yu Gothic Light" w:hAnsi="Gill Sans MT" w:cs="Times New Roman"/>
          <w:b/>
          <w:bCs/>
          <w:color w:val="237C9A"/>
          <w:kern w:val="0"/>
          <w:sz w:val="20"/>
          <w:szCs w:val="20"/>
          <w14:ligatures w14:val="none"/>
        </w:rPr>
        <w:t>:</w:t>
      </w:r>
      <w:r w:rsidR="006F0ACA" w:rsidRPr="000E4EC6">
        <w:rPr>
          <w:rFonts w:ascii="Gill Sans MT" w:eastAsia="Yu Gothic Light" w:hAnsi="Gill Sans MT" w:cs="Times New Roman"/>
          <w:b/>
          <w:bCs/>
          <w:color w:val="237C9A"/>
          <w:kern w:val="0"/>
          <w:sz w:val="20"/>
          <w:szCs w:val="20"/>
          <w14:ligatures w14:val="none"/>
        </w:rPr>
        <w:t xml:space="preserve"> </w:t>
      </w:r>
      <w:r w:rsidRPr="000E4EC6">
        <w:rPr>
          <w:rFonts w:ascii="Gill Sans MT" w:eastAsia="Gill Sans" w:hAnsi="Gill Sans MT" w:cs="Gill Sans"/>
          <w:sz w:val="20"/>
          <w:szCs w:val="20"/>
        </w:rPr>
        <w:t>Interested applicants should submit</w:t>
      </w:r>
      <w:r w:rsidR="00C255E3" w:rsidRPr="000E4EC6">
        <w:rPr>
          <w:rFonts w:ascii="Gill Sans MT" w:eastAsia="Gill Sans" w:hAnsi="Gill Sans MT" w:cs="Gill Sans"/>
          <w:sz w:val="20"/>
          <w:szCs w:val="20"/>
        </w:rPr>
        <w:t xml:space="preserve"> in an enclosed envelop</w:t>
      </w:r>
      <w:r w:rsidRPr="000E4EC6">
        <w:rPr>
          <w:rFonts w:ascii="Gill Sans MT" w:eastAsia="Gill Sans" w:hAnsi="Gill Sans MT" w:cs="Gill Sans"/>
          <w:sz w:val="20"/>
          <w:szCs w:val="20"/>
        </w:rPr>
        <w:t xml:space="preserve"> </w:t>
      </w:r>
      <w:r w:rsidR="00C255E3" w:rsidRPr="000E4EC6">
        <w:rPr>
          <w:rFonts w:ascii="Gill Sans MT" w:eastAsia="Gill Sans" w:hAnsi="Gill Sans MT" w:cs="Gill Sans"/>
          <w:sz w:val="20"/>
          <w:szCs w:val="20"/>
        </w:rPr>
        <w:t>(</w:t>
      </w:r>
      <w:r w:rsidRPr="000E4EC6">
        <w:rPr>
          <w:rFonts w:ascii="Gill Sans MT" w:eastAsia="Gill Sans" w:hAnsi="Gill Sans MT" w:cs="Gill Sans"/>
          <w:sz w:val="20"/>
          <w:szCs w:val="20"/>
        </w:rPr>
        <w:t xml:space="preserve">hard </w:t>
      </w:r>
      <w:r w:rsidR="00765045" w:rsidRPr="000E4EC6">
        <w:rPr>
          <w:rFonts w:ascii="Gill Sans MT" w:eastAsia="Gill Sans" w:hAnsi="Gill Sans MT" w:cs="Gill Sans"/>
          <w:sz w:val="20"/>
          <w:szCs w:val="20"/>
        </w:rPr>
        <w:t>copy</w:t>
      </w:r>
      <w:r w:rsidR="00C255E3" w:rsidRPr="000E4EC6">
        <w:rPr>
          <w:rFonts w:ascii="Gill Sans MT" w:eastAsia="Gill Sans" w:hAnsi="Gill Sans MT" w:cs="Gill Sans"/>
          <w:sz w:val="20"/>
          <w:szCs w:val="20"/>
        </w:rPr>
        <w:t xml:space="preserve">) to the Mercy Corps offices below </w:t>
      </w:r>
      <w:r w:rsidR="00765045" w:rsidRPr="000E4EC6">
        <w:rPr>
          <w:rFonts w:ascii="Gill Sans MT" w:eastAsia="Gill Sans" w:hAnsi="Gill Sans MT" w:cs="Gill Sans"/>
          <w:sz w:val="20"/>
          <w:szCs w:val="20"/>
        </w:rPr>
        <w:t>or</w:t>
      </w:r>
      <w:r w:rsidR="00444EEE" w:rsidRPr="000E4EC6">
        <w:rPr>
          <w:rFonts w:ascii="Gill Sans MT" w:eastAsia="Gill Sans" w:hAnsi="Gill Sans MT" w:cs="Gill Sans"/>
          <w:sz w:val="20"/>
          <w:szCs w:val="20"/>
        </w:rPr>
        <w:t xml:space="preserve"> soft copy </w:t>
      </w:r>
      <w:r w:rsidRPr="000E4EC6">
        <w:rPr>
          <w:rFonts w:ascii="Gill Sans MT" w:eastAsia="Gill Sans" w:hAnsi="Gill Sans MT" w:cs="Gill Sans"/>
          <w:sz w:val="20"/>
          <w:szCs w:val="20"/>
        </w:rPr>
        <w:t>of the Application and required documentation</w:t>
      </w:r>
      <w:r w:rsidR="00C255E3" w:rsidRPr="000E4EC6">
        <w:rPr>
          <w:rFonts w:ascii="Gill Sans MT" w:eastAsia="Gill Sans" w:hAnsi="Gill Sans MT" w:cs="Gill Sans"/>
          <w:sz w:val="20"/>
          <w:szCs w:val="20"/>
        </w:rPr>
        <w:t xml:space="preserve"> through: hrainnovations@mercycorps.org</w:t>
      </w:r>
      <w:r w:rsidRPr="000E4EC6">
        <w:rPr>
          <w:rFonts w:ascii="Gill Sans MT" w:eastAsia="Gill Sans" w:hAnsi="Gill Sans MT" w:cs="Gill Sans"/>
          <w:sz w:val="20"/>
          <w:szCs w:val="20"/>
        </w:rPr>
        <w:t xml:space="preserve"> </w:t>
      </w:r>
      <w:r w:rsidR="00C52A47" w:rsidRPr="000E4EC6">
        <w:rPr>
          <w:rFonts w:ascii="Gill Sans MT" w:eastAsia="Gill Sans" w:hAnsi="Gill Sans MT" w:cs="Gill Sans"/>
          <w:sz w:val="20"/>
          <w:szCs w:val="20"/>
        </w:rPr>
        <w:t>to</w:t>
      </w:r>
      <w:r w:rsidRPr="000E4EC6">
        <w:rPr>
          <w:rFonts w:ascii="Gill Sans MT" w:eastAsia="Gill Sans" w:hAnsi="Gill Sans MT" w:cs="Gill Sans"/>
          <w:sz w:val="20"/>
          <w:szCs w:val="20"/>
        </w:rPr>
        <w:t xml:space="preserve">: </w:t>
      </w:r>
    </w:p>
    <w:p w14:paraId="0C3D218D" w14:textId="10F7A1F2" w:rsidR="0055040E" w:rsidRPr="000E4EC6" w:rsidRDefault="00090792" w:rsidP="00444EEE">
      <w:pPr>
        <w:numPr>
          <w:ilvl w:val="0"/>
          <w:numId w:val="6"/>
        </w:numPr>
        <w:spacing w:after="0" w:line="240" w:lineRule="auto"/>
        <w:jc w:val="both"/>
        <w:rPr>
          <w:rStyle w:val="Hyperlink"/>
          <w:rFonts w:ascii="Gill Sans MT" w:eastAsia="Gill Sans" w:hAnsi="Gill Sans MT" w:cs="Gill Sans"/>
          <w:color w:val="auto"/>
          <w:sz w:val="20"/>
          <w:szCs w:val="20"/>
          <w:u w:val="none"/>
        </w:rPr>
      </w:pPr>
      <w:r w:rsidRPr="000E4EC6">
        <w:rPr>
          <w:rFonts w:ascii="Gill Sans MT" w:eastAsia="Gill Sans" w:hAnsi="Gill Sans MT" w:cs="Gill Sans"/>
          <w:sz w:val="20"/>
          <w:szCs w:val="20"/>
        </w:rPr>
        <w:t xml:space="preserve">MC Ethiopia Country office: </w:t>
      </w:r>
      <w:proofErr w:type="spellStart"/>
      <w:r w:rsidRPr="000E4EC6">
        <w:rPr>
          <w:rFonts w:ascii="Gill Sans MT" w:eastAsia="Gill Sans" w:hAnsi="Gill Sans MT" w:cs="Gill Sans"/>
          <w:sz w:val="20"/>
          <w:szCs w:val="20"/>
        </w:rPr>
        <w:t>Hayahulet</w:t>
      </w:r>
      <w:proofErr w:type="spellEnd"/>
      <w:r w:rsidRPr="000E4EC6">
        <w:rPr>
          <w:rFonts w:ascii="Gill Sans MT" w:eastAsia="Gill Sans" w:hAnsi="Gill Sans MT" w:cs="Gill Sans"/>
          <w:sz w:val="20"/>
          <w:szCs w:val="20"/>
        </w:rPr>
        <w:t>, Near Gulla gul, Telephone number +251.111.110.77</w:t>
      </w:r>
      <w:r w:rsidR="00765045" w:rsidRPr="000E4EC6">
        <w:rPr>
          <w:rFonts w:ascii="Gill Sans MT" w:eastAsia="Gill Sans" w:hAnsi="Gill Sans MT" w:cs="Gill Sans"/>
          <w:sz w:val="20"/>
          <w:szCs w:val="20"/>
        </w:rPr>
        <w:t>7</w:t>
      </w:r>
      <w:r w:rsidR="0037606E" w:rsidRPr="000E4EC6">
        <w:rPr>
          <w:rFonts w:ascii="Gill Sans MT" w:eastAsia="Gill Sans" w:hAnsi="Gill Sans MT" w:cs="Gill Sans"/>
          <w:sz w:val="20"/>
          <w:szCs w:val="20"/>
        </w:rPr>
        <w:t>;</w:t>
      </w:r>
      <w:r w:rsidR="00DB78BA" w:rsidRPr="000E4EC6">
        <w:rPr>
          <w:rFonts w:ascii="Gill Sans MT" w:hAnsi="Gill Sans MT"/>
          <w:sz w:val="20"/>
          <w:szCs w:val="20"/>
        </w:rPr>
        <w:t xml:space="preserve"> </w:t>
      </w:r>
      <w:r w:rsidR="005D30B3" w:rsidRPr="000E4EC6">
        <w:rPr>
          <w:rFonts w:ascii="Gill Sans MT" w:eastAsia="Gill Sans" w:hAnsi="Gill Sans MT" w:cs="Gill Sans"/>
          <w:sz w:val="20"/>
          <w:szCs w:val="20"/>
        </w:rPr>
        <w:t>or through email</w:t>
      </w:r>
      <w:r w:rsidR="00F832CC" w:rsidRPr="000E4EC6">
        <w:rPr>
          <w:rFonts w:ascii="Gill Sans MT" w:eastAsia="Gill Sans" w:hAnsi="Gill Sans MT" w:cs="Gill Sans"/>
          <w:sz w:val="20"/>
          <w:szCs w:val="20"/>
        </w:rPr>
        <w:t xml:space="preserve"> </w:t>
      </w:r>
      <w:hyperlink r:id="rId22" w:history="1">
        <w:r w:rsidR="005D30B3" w:rsidRPr="000E4EC6">
          <w:rPr>
            <w:rStyle w:val="Hyperlink"/>
            <w:rFonts w:ascii="Gill Sans MT" w:eastAsia="Gill Sans" w:hAnsi="Gill Sans MT" w:cs="Gill Sans"/>
            <w:sz w:val="20"/>
            <w:szCs w:val="20"/>
          </w:rPr>
          <w:t>hrainnovations@mercycorps.org</w:t>
        </w:r>
      </w:hyperlink>
    </w:p>
    <w:p w14:paraId="2D1D84B1" w14:textId="5ADF4406" w:rsidR="00683F87" w:rsidRPr="000E4EC6" w:rsidRDefault="00683F87" w:rsidP="00444EEE">
      <w:pPr>
        <w:numPr>
          <w:ilvl w:val="0"/>
          <w:numId w:val="6"/>
        </w:numPr>
        <w:spacing w:after="0" w:line="240" w:lineRule="auto"/>
        <w:jc w:val="both"/>
        <w:rPr>
          <w:rFonts w:ascii="Gill Sans MT" w:eastAsia="Gill Sans" w:hAnsi="Gill Sans MT" w:cs="Gill Sans"/>
          <w:sz w:val="20"/>
          <w:szCs w:val="20"/>
        </w:rPr>
      </w:pPr>
      <w:r w:rsidRPr="000E4EC6">
        <w:rPr>
          <w:rFonts w:ascii="Gill Sans MT" w:eastAsia="Gill Sans" w:hAnsi="Gill Sans MT" w:cs="Gill Sans"/>
          <w:sz w:val="20"/>
          <w:szCs w:val="20"/>
        </w:rPr>
        <w:t>MC Mekelle office</w:t>
      </w:r>
      <w:r w:rsidR="00542DDA" w:rsidRPr="000E4EC6">
        <w:rPr>
          <w:rFonts w:ascii="Gill Sans MT" w:eastAsia="Gill Sans" w:hAnsi="Gill Sans MT" w:cs="Gill Sans"/>
          <w:sz w:val="20"/>
          <w:szCs w:val="20"/>
        </w:rPr>
        <w:t xml:space="preserve">: </w:t>
      </w:r>
      <w:proofErr w:type="spellStart"/>
      <w:r w:rsidR="00542DDA" w:rsidRPr="000E4EC6">
        <w:rPr>
          <w:rFonts w:ascii="Gill Sans MT" w:eastAsia="Gill Sans" w:hAnsi="Gill Sans MT" w:cs="Gill Sans"/>
          <w:sz w:val="20"/>
          <w:szCs w:val="20"/>
        </w:rPr>
        <w:t>Hadinet</w:t>
      </w:r>
      <w:proofErr w:type="spellEnd"/>
      <w:r w:rsidR="00542DDA" w:rsidRPr="000E4EC6">
        <w:rPr>
          <w:rFonts w:ascii="Gill Sans MT" w:eastAsia="Gill Sans" w:hAnsi="Gill Sans MT" w:cs="Gill Sans"/>
          <w:sz w:val="20"/>
          <w:szCs w:val="20"/>
        </w:rPr>
        <w:t xml:space="preserve"> sub city </w:t>
      </w:r>
      <w:proofErr w:type="spellStart"/>
      <w:r w:rsidR="00542DDA" w:rsidRPr="000E4EC6">
        <w:rPr>
          <w:rFonts w:ascii="Gill Sans MT" w:eastAsia="Gill Sans" w:hAnsi="Gill Sans MT" w:cs="Gill Sans"/>
          <w:sz w:val="20"/>
          <w:szCs w:val="20"/>
        </w:rPr>
        <w:t>Hadinet</w:t>
      </w:r>
      <w:proofErr w:type="spellEnd"/>
      <w:r w:rsidR="00542DDA" w:rsidRPr="000E4EC6">
        <w:rPr>
          <w:rFonts w:ascii="Gill Sans MT" w:eastAsia="Gill Sans" w:hAnsi="Gill Sans MT" w:cs="Gill Sans"/>
          <w:sz w:val="20"/>
          <w:szCs w:val="20"/>
        </w:rPr>
        <w:t xml:space="preserve"> Kebele around 200-meter east direction of central statistical agency; Telephone, 091472 2022/0914746576/0962513538</w:t>
      </w:r>
    </w:p>
    <w:p w14:paraId="35B98C4D" w14:textId="72859296" w:rsidR="00683F87" w:rsidRPr="000E4EC6" w:rsidRDefault="00683F87" w:rsidP="00444EEE">
      <w:pPr>
        <w:numPr>
          <w:ilvl w:val="0"/>
          <w:numId w:val="6"/>
        </w:numPr>
        <w:spacing w:after="0" w:line="240" w:lineRule="auto"/>
        <w:jc w:val="both"/>
        <w:rPr>
          <w:rFonts w:ascii="Gill Sans MT" w:eastAsia="Gill Sans" w:hAnsi="Gill Sans MT" w:cs="Gill Sans"/>
          <w:sz w:val="20"/>
          <w:szCs w:val="20"/>
        </w:rPr>
      </w:pPr>
      <w:r w:rsidRPr="000E4EC6">
        <w:rPr>
          <w:rFonts w:ascii="Gill Sans MT" w:eastAsia="Gill Sans" w:hAnsi="Gill Sans MT" w:cs="Gill Sans"/>
          <w:sz w:val="20"/>
          <w:szCs w:val="20"/>
        </w:rPr>
        <w:t xml:space="preserve">MC </w:t>
      </w:r>
      <w:proofErr w:type="spellStart"/>
      <w:r w:rsidRPr="000E4EC6">
        <w:rPr>
          <w:rFonts w:ascii="Gill Sans MT" w:eastAsia="Gill Sans" w:hAnsi="Gill Sans MT" w:cs="Gill Sans"/>
          <w:sz w:val="20"/>
          <w:szCs w:val="20"/>
        </w:rPr>
        <w:t>Woldiya</w:t>
      </w:r>
      <w:proofErr w:type="spellEnd"/>
      <w:r w:rsidRPr="000E4EC6">
        <w:rPr>
          <w:rFonts w:ascii="Gill Sans MT" w:eastAsia="Gill Sans" w:hAnsi="Gill Sans MT" w:cs="Gill Sans"/>
          <w:sz w:val="20"/>
          <w:szCs w:val="20"/>
        </w:rPr>
        <w:t xml:space="preserve"> </w:t>
      </w:r>
      <w:r w:rsidR="00304F58" w:rsidRPr="000E4EC6">
        <w:rPr>
          <w:rFonts w:ascii="Gill Sans MT" w:eastAsia="Gill Sans" w:hAnsi="Gill Sans MT" w:cs="Gill Sans"/>
          <w:sz w:val="20"/>
          <w:szCs w:val="20"/>
        </w:rPr>
        <w:t>Office</w:t>
      </w:r>
      <w:r w:rsidR="00304F58" w:rsidRPr="000E4EC6">
        <w:rPr>
          <w:rFonts w:ascii="Gill Sans MT" w:hAnsi="Gill Sans MT"/>
          <w:sz w:val="20"/>
          <w:szCs w:val="20"/>
        </w:rPr>
        <w:t>:</w:t>
      </w:r>
      <w:r w:rsidR="006B7C5B" w:rsidRPr="000E4EC6">
        <w:rPr>
          <w:rFonts w:ascii="Gill Sans MT" w:hAnsi="Gill Sans MT"/>
          <w:sz w:val="20"/>
          <w:szCs w:val="20"/>
        </w:rPr>
        <w:t xml:space="preserve"> </w:t>
      </w:r>
      <w:r w:rsidR="006B7C5B" w:rsidRPr="000E4EC6">
        <w:rPr>
          <w:rFonts w:ascii="Gill Sans MT" w:eastAsia="Gill Sans" w:hAnsi="Gill Sans MT" w:cs="Gill Sans"/>
          <w:sz w:val="20"/>
          <w:szCs w:val="20"/>
        </w:rPr>
        <w:t>Near North Wollo Health Department Office; Telephone: +251 334 317 224</w:t>
      </w:r>
      <w:r w:rsidR="00542DDA" w:rsidRPr="000E4EC6">
        <w:rPr>
          <w:rFonts w:ascii="Gill Sans MT" w:eastAsia="Gill Sans" w:hAnsi="Gill Sans MT" w:cs="Gill Sans"/>
          <w:sz w:val="20"/>
          <w:szCs w:val="20"/>
        </w:rPr>
        <w:t>.</w:t>
      </w:r>
    </w:p>
    <w:p w14:paraId="53139FCB" w14:textId="0BD4A72F" w:rsidR="00304F58" w:rsidRDefault="00304F58" w:rsidP="00460C34">
      <w:pPr>
        <w:numPr>
          <w:ilvl w:val="0"/>
          <w:numId w:val="6"/>
        </w:numPr>
        <w:spacing w:after="0" w:line="240" w:lineRule="auto"/>
        <w:jc w:val="both"/>
        <w:rPr>
          <w:rFonts w:ascii="Gill Sans MT" w:eastAsia="Gill Sans" w:hAnsi="Gill Sans MT" w:cs="Gill Sans"/>
        </w:rPr>
      </w:pPr>
      <w:r w:rsidRPr="00304F58">
        <w:rPr>
          <w:rFonts w:ascii="Gill Sans MT" w:eastAsia="Gill Sans" w:hAnsi="Gill Sans MT" w:cs="Gill Sans"/>
        </w:rPr>
        <w:t>MC Oromia office</w:t>
      </w:r>
      <w:r>
        <w:rPr>
          <w:rFonts w:ascii="Gill Sans MT" w:eastAsia="Gill Sans" w:hAnsi="Gill Sans MT" w:cs="Gill Sans"/>
        </w:rPr>
        <w:t>: Dire Dawa, Greece camp behind Dire Dawa public library telephone:</w:t>
      </w:r>
      <w:r w:rsidRPr="00304F58">
        <w:rPr>
          <w:rFonts w:ascii="Gill Sans MT" w:eastAsia="Gill Sans" w:hAnsi="Gill Sans MT" w:cs="Gill Sans"/>
        </w:rPr>
        <w:t xml:space="preserve"> +25125131220/21</w:t>
      </w:r>
      <w:r w:rsidR="002119E2">
        <w:rPr>
          <w:rFonts w:ascii="Gill Sans MT" w:eastAsia="Gill Sans" w:hAnsi="Gill Sans MT" w:cs="Gill Sans"/>
        </w:rPr>
        <w:t>.</w:t>
      </w:r>
    </w:p>
    <w:p w14:paraId="493D2077" w14:textId="3FE6ED5D" w:rsidR="00304F58" w:rsidRPr="00304F58" w:rsidRDefault="00304F58" w:rsidP="00460C34">
      <w:pPr>
        <w:numPr>
          <w:ilvl w:val="0"/>
          <w:numId w:val="6"/>
        </w:numPr>
        <w:spacing w:after="0" w:line="240" w:lineRule="auto"/>
        <w:jc w:val="both"/>
        <w:rPr>
          <w:rFonts w:ascii="Gill Sans MT" w:eastAsia="Gill Sans" w:hAnsi="Gill Sans MT" w:cs="Gill Sans"/>
        </w:rPr>
      </w:pPr>
      <w:r w:rsidRPr="00304F58">
        <w:rPr>
          <w:rFonts w:ascii="Gill Sans MT" w:eastAsia="Gill Sans" w:hAnsi="Gill Sans MT" w:cs="Gill Sans"/>
        </w:rPr>
        <w:t>Hawassa office</w:t>
      </w:r>
      <w:r>
        <w:rPr>
          <w:rFonts w:ascii="Gill Sans MT" w:eastAsia="Gill Sans" w:hAnsi="Gill Sans MT" w:cs="Gill Sans"/>
        </w:rPr>
        <w:t xml:space="preserve">: </w:t>
      </w:r>
      <w:proofErr w:type="spellStart"/>
      <w:r w:rsidRPr="00304F58">
        <w:rPr>
          <w:rFonts w:ascii="Gill Sans MT" w:eastAsia="Gill Sans" w:hAnsi="Gill Sans MT" w:cs="Gill Sans"/>
        </w:rPr>
        <w:t>Piaza</w:t>
      </w:r>
      <w:proofErr w:type="spellEnd"/>
      <w:r w:rsidRPr="00304F58">
        <w:rPr>
          <w:rFonts w:ascii="Gill Sans MT" w:eastAsia="Gill Sans" w:hAnsi="Gill Sans MT" w:cs="Gill Sans"/>
        </w:rPr>
        <w:t>, Nib Bank building 5</w:t>
      </w:r>
      <w:r w:rsidRPr="00304F58">
        <w:rPr>
          <w:rFonts w:ascii="Gill Sans MT" w:eastAsia="Gill Sans" w:hAnsi="Gill Sans MT" w:cs="Gill Sans"/>
          <w:vertAlign w:val="superscript"/>
        </w:rPr>
        <w:t>th</w:t>
      </w:r>
      <w:r w:rsidRPr="00304F58">
        <w:rPr>
          <w:rFonts w:ascii="Gill Sans MT" w:eastAsia="Gill Sans" w:hAnsi="Gill Sans MT" w:cs="Gill Sans"/>
        </w:rPr>
        <w:t xml:space="preserve"> floor</w:t>
      </w:r>
      <w:r w:rsidR="002119E2">
        <w:rPr>
          <w:rFonts w:ascii="Gill Sans MT" w:eastAsia="Gill Sans" w:hAnsi="Gill Sans MT" w:cs="Gill Sans"/>
        </w:rPr>
        <w:t xml:space="preserve"> Telephone; +251912049258/+251985412885.</w:t>
      </w:r>
    </w:p>
    <w:p w14:paraId="49135178" w14:textId="781E5D1C" w:rsidR="00304F58" w:rsidRDefault="002119E2" w:rsidP="00304F58">
      <w:pPr>
        <w:numPr>
          <w:ilvl w:val="0"/>
          <w:numId w:val="6"/>
        </w:numPr>
        <w:spacing w:after="0" w:line="240" w:lineRule="auto"/>
        <w:jc w:val="both"/>
        <w:rPr>
          <w:rFonts w:ascii="Gill Sans MT" w:eastAsia="Gill Sans" w:hAnsi="Gill Sans MT" w:cs="Gill Sans"/>
        </w:rPr>
      </w:pPr>
      <w:r>
        <w:rPr>
          <w:rFonts w:ascii="Gill Sans MT" w:eastAsia="Gill Sans" w:hAnsi="Gill Sans MT" w:cs="Gill Sans"/>
        </w:rPr>
        <w:t>MC Central office</w:t>
      </w:r>
      <w:r w:rsidR="00304F58">
        <w:rPr>
          <w:rFonts w:ascii="Gill Sans MT" w:eastAsia="Gill Sans" w:hAnsi="Gill Sans MT" w:cs="Gill Sans"/>
        </w:rPr>
        <w:t xml:space="preserve">: </w:t>
      </w:r>
      <w:proofErr w:type="spellStart"/>
      <w:r w:rsidR="00304F58">
        <w:rPr>
          <w:rFonts w:ascii="Gill Sans MT" w:eastAsia="Gill Sans" w:hAnsi="Gill Sans MT" w:cs="Gill Sans"/>
        </w:rPr>
        <w:t>Hosaena</w:t>
      </w:r>
      <w:proofErr w:type="spellEnd"/>
      <w:r w:rsidR="00304F58">
        <w:rPr>
          <w:rFonts w:ascii="Gill Sans MT" w:eastAsia="Gill Sans" w:hAnsi="Gill Sans MT" w:cs="Gill Sans"/>
        </w:rPr>
        <w:t xml:space="preserve"> town, Along B2 road to Addis Ababa, Infront of Mariam church next to Kana restaurant.</w:t>
      </w:r>
      <w:r>
        <w:rPr>
          <w:rFonts w:ascii="Gill Sans MT" w:eastAsia="Gill Sans" w:hAnsi="Gill Sans MT" w:cs="Gill Sans"/>
        </w:rPr>
        <w:t xml:space="preserve"> Telephone; +251 911915142.</w:t>
      </w:r>
    </w:p>
    <w:p w14:paraId="05293314" w14:textId="2585C022" w:rsidR="00304F58" w:rsidRDefault="002119E2" w:rsidP="00304F58">
      <w:pPr>
        <w:numPr>
          <w:ilvl w:val="0"/>
          <w:numId w:val="6"/>
        </w:numPr>
        <w:spacing w:after="0" w:line="240" w:lineRule="auto"/>
        <w:jc w:val="both"/>
        <w:rPr>
          <w:rFonts w:ascii="Gill Sans MT" w:eastAsia="Gill Sans" w:hAnsi="Gill Sans MT" w:cs="Gill Sans"/>
        </w:rPr>
      </w:pPr>
      <w:r>
        <w:rPr>
          <w:rFonts w:ascii="Gill Sans MT" w:eastAsia="Gill Sans" w:hAnsi="Gill Sans MT" w:cs="Gill Sans"/>
        </w:rPr>
        <w:t>MC Sodo Office</w:t>
      </w:r>
      <w:r w:rsidR="00304F58">
        <w:rPr>
          <w:rFonts w:ascii="Gill Sans MT" w:eastAsia="Gill Sans" w:hAnsi="Gill Sans MT" w:cs="Gill Sans"/>
        </w:rPr>
        <w:t xml:space="preserve">: Ethiopian </w:t>
      </w:r>
      <w:r w:rsidR="00AB4BC7">
        <w:rPr>
          <w:rFonts w:ascii="Gill Sans MT" w:eastAsia="Gill Sans" w:hAnsi="Gill Sans MT" w:cs="Gill Sans"/>
        </w:rPr>
        <w:t>C</w:t>
      </w:r>
      <w:r w:rsidR="00304F58">
        <w:rPr>
          <w:rFonts w:ascii="Gill Sans MT" w:eastAsia="Gill Sans" w:hAnsi="Gill Sans MT" w:cs="Gill Sans"/>
        </w:rPr>
        <w:t xml:space="preserve">atholic </w:t>
      </w:r>
      <w:r>
        <w:rPr>
          <w:rFonts w:ascii="Gill Sans MT" w:eastAsia="Gill Sans" w:hAnsi="Gill Sans MT" w:cs="Gill Sans"/>
        </w:rPr>
        <w:t>S</w:t>
      </w:r>
      <w:r w:rsidR="00304F58">
        <w:rPr>
          <w:rFonts w:ascii="Gill Sans MT" w:eastAsia="Gill Sans" w:hAnsi="Gill Sans MT" w:cs="Gill Sans"/>
        </w:rPr>
        <w:t>odo social and development coordination</w:t>
      </w:r>
      <w:r>
        <w:rPr>
          <w:rFonts w:ascii="Gill Sans MT" w:eastAsia="Gill Sans" w:hAnsi="Gill Sans MT" w:cs="Gill Sans"/>
        </w:rPr>
        <w:t xml:space="preserve"> compound; Telephone:</w:t>
      </w:r>
      <w:r w:rsidR="005D2775">
        <w:rPr>
          <w:rFonts w:ascii="Gill Sans MT" w:eastAsia="Gill Sans" w:hAnsi="Gill Sans MT" w:cs="Gill Sans"/>
        </w:rPr>
        <w:t xml:space="preserve"> </w:t>
      </w:r>
      <w:r>
        <w:rPr>
          <w:rFonts w:ascii="Gill Sans MT" w:eastAsia="Gill Sans" w:hAnsi="Gill Sans MT" w:cs="Gill Sans"/>
        </w:rPr>
        <w:t>+251913184052.</w:t>
      </w:r>
    </w:p>
    <w:p w14:paraId="18992883" w14:textId="77777777" w:rsidR="00304F58" w:rsidRPr="00584C95" w:rsidRDefault="00304F58" w:rsidP="00304F58">
      <w:pPr>
        <w:spacing w:after="0" w:line="240" w:lineRule="auto"/>
        <w:ind w:left="720"/>
        <w:jc w:val="both"/>
        <w:rPr>
          <w:rFonts w:ascii="Gill Sans MT" w:eastAsia="Gill Sans" w:hAnsi="Gill Sans MT" w:cs="Gill Sans"/>
        </w:rPr>
      </w:pPr>
    </w:p>
    <w:p w14:paraId="203CDC6A" w14:textId="39AEE828" w:rsidR="0055040E" w:rsidRPr="000E4EC6" w:rsidRDefault="0055040E" w:rsidP="00394657">
      <w:pPr>
        <w:spacing w:after="0" w:line="240" w:lineRule="auto"/>
        <w:jc w:val="both"/>
        <w:rPr>
          <w:rFonts w:ascii="Gill Sans MT" w:eastAsia="Gill Sans" w:hAnsi="Gill Sans MT" w:cs="Gill Sans"/>
          <w:sz w:val="20"/>
          <w:szCs w:val="20"/>
        </w:rPr>
      </w:pPr>
      <w:r w:rsidRPr="000E4EC6">
        <w:rPr>
          <w:rFonts w:ascii="Gill Sans MT" w:eastAsia="Gill Sans" w:hAnsi="Gill Sans MT" w:cs="Gill Sans"/>
          <w:sz w:val="20"/>
          <w:szCs w:val="20"/>
        </w:rPr>
        <w:t>Please also be sure to include all the requested documents listed in the Application Form template</w:t>
      </w:r>
      <w:r w:rsidR="00B5001D" w:rsidRPr="000E4EC6">
        <w:rPr>
          <w:rFonts w:ascii="Gill Sans MT" w:eastAsia="Gill Sans" w:hAnsi="Gill Sans MT" w:cs="Gill Sans"/>
          <w:sz w:val="20"/>
          <w:szCs w:val="20"/>
        </w:rPr>
        <w:t xml:space="preserve"> format (Annex 1)</w:t>
      </w:r>
    </w:p>
    <w:p w14:paraId="4AD676F2" w14:textId="5F70F7E4" w:rsidR="00394657" w:rsidRPr="000E4EC6" w:rsidRDefault="00394657" w:rsidP="00947515">
      <w:pPr>
        <w:spacing w:after="0" w:line="240" w:lineRule="auto"/>
        <w:jc w:val="both"/>
        <w:rPr>
          <w:rFonts w:ascii="Gill Sans MT" w:eastAsia="Gill Sans" w:hAnsi="Gill Sans MT" w:cs="Gill Sans"/>
          <w:b/>
          <w:bCs/>
          <w:color w:val="0B769F" w:themeColor="accent4" w:themeShade="BF"/>
          <w:sz w:val="20"/>
          <w:szCs w:val="20"/>
        </w:rPr>
      </w:pPr>
    </w:p>
    <w:p w14:paraId="4DE91533" w14:textId="77777777" w:rsidR="004045F8" w:rsidRPr="000E4EC6" w:rsidRDefault="004045F8" w:rsidP="00947515">
      <w:pPr>
        <w:spacing w:after="0" w:line="240" w:lineRule="auto"/>
        <w:jc w:val="both"/>
        <w:rPr>
          <w:rFonts w:ascii="Gill Sans MT" w:eastAsia="Gill Sans" w:hAnsi="Gill Sans MT" w:cs="Gill Sans"/>
          <w:b/>
          <w:bCs/>
          <w:color w:val="0070C0"/>
          <w:sz w:val="20"/>
          <w:szCs w:val="20"/>
        </w:rPr>
      </w:pPr>
    </w:p>
    <w:p w14:paraId="694A193B" w14:textId="6F9118E0" w:rsidR="004045F8" w:rsidRPr="000E4EC6" w:rsidRDefault="00BC5A07" w:rsidP="00947515">
      <w:pPr>
        <w:spacing w:after="0" w:line="240" w:lineRule="auto"/>
        <w:jc w:val="both"/>
        <w:rPr>
          <w:rFonts w:ascii="Gill Sans MT" w:eastAsia="Gill Sans" w:hAnsi="Gill Sans MT" w:cs="Gill Sans"/>
          <w:b/>
          <w:bCs/>
          <w:color w:val="0B769F" w:themeColor="accent4" w:themeShade="BF"/>
          <w:sz w:val="20"/>
          <w:szCs w:val="20"/>
        </w:rPr>
      </w:pPr>
      <w:r w:rsidRPr="000E4EC6">
        <w:rPr>
          <w:rFonts w:ascii="Gill Sans MT" w:eastAsia="Gill Sans" w:hAnsi="Gill Sans MT" w:cs="Gill Sans"/>
          <w:b/>
          <w:bCs/>
          <w:color w:val="0B769F" w:themeColor="accent4" w:themeShade="BF"/>
          <w:sz w:val="20"/>
          <w:szCs w:val="20"/>
        </w:rPr>
        <w:lastRenderedPageBreak/>
        <w:t>V) SELECTION CRITERIA</w:t>
      </w:r>
    </w:p>
    <w:p w14:paraId="330EFB04" w14:textId="77777777" w:rsidR="004045F8" w:rsidRPr="000E4EC6" w:rsidRDefault="004045F8" w:rsidP="00947515">
      <w:pPr>
        <w:spacing w:after="0" w:line="240" w:lineRule="auto"/>
        <w:jc w:val="both"/>
        <w:rPr>
          <w:rFonts w:ascii="Gill Sans MT" w:eastAsia="Gill Sans" w:hAnsi="Gill Sans MT" w:cs="Gill Sans"/>
          <w:b/>
          <w:bCs/>
          <w:sz w:val="20"/>
          <w:szCs w:val="20"/>
        </w:rPr>
      </w:pPr>
    </w:p>
    <w:tbl>
      <w:tblPr>
        <w:tblW w:w="92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10"/>
        <w:gridCol w:w="1260"/>
      </w:tblGrid>
      <w:tr w:rsidR="00B5001D" w:rsidRPr="000E4EC6" w14:paraId="6F34FC0D" w14:textId="77777777" w:rsidTr="00B5001D">
        <w:tc>
          <w:tcPr>
            <w:tcW w:w="8010" w:type="dxa"/>
            <w:tcBorders>
              <w:top w:val="single" w:sz="4" w:space="0" w:color="auto"/>
              <w:left w:val="single" w:sz="4" w:space="0" w:color="auto"/>
              <w:bottom w:val="single" w:sz="4" w:space="0" w:color="auto"/>
              <w:right w:val="single" w:sz="4" w:space="0" w:color="auto"/>
            </w:tcBorders>
            <w:hideMark/>
          </w:tcPr>
          <w:p w14:paraId="110B23CC" w14:textId="77777777" w:rsidR="00B5001D" w:rsidRPr="000E4EC6" w:rsidRDefault="00B5001D" w:rsidP="00683F87">
            <w:pPr>
              <w:spacing w:after="0" w:line="240" w:lineRule="auto"/>
              <w:jc w:val="both"/>
              <w:rPr>
                <w:rFonts w:ascii="Gill Sans MT" w:eastAsia="Gill Sans" w:hAnsi="Gill Sans MT" w:cs="Gill Sans"/>
                <w:b/>
                <w:bCs/>
                <w:sz w:val="20"/>
                <w:szCs w:val="20"/>
              </w:rPr>
            </w:pPr>
            <w:r w:rsidRPr="000E4EC6">
              <w:rPr>
                <w:rFonts w:ascii="Gill Sans MT" w:eastAsia="Gill Sans" w:hAnsi="Gill Sans MT" w:cs="Gill Sans"/>
                <w:b/>
                <w:bCs/>
                <w:sz w:val="20"/>
                <w:szCs w:val="20"/>
              </w:rPr>
              <w:t>Category</w:t>
            </w:r>
          </w:p>
        </w:tc>
        <w:tc>
          <w:tcPr>
            <w:tcW w:w="1260" w:type="dxa"/>
            <w:tcBorders>
              <w:top w:val="single" w:sz="4" w:space="0" w:color="auto"/>
              <w:left w:val="single" w:sz="4" w:space="0" w:color="auto"/>
              <w:bottom w:val="single" w:sz="4" w:space="0" w:color="auto"/>
              <w:right w:val="single" w:sz="4" w:space="0" w:color="auto"/>
            </w:tcBorders>
            <w:hideMark/>
          </w:tcPr>
          <w:p w14:paraId="7368FFBB" w14:textId="77777777" w:rsidR="00B5001D" w:rsidRPr="000E4EC6" w:rsidRDefault="00B5001D" w:rsidP="00683F87">
            <w:pPr>
              <w:spacing w:after="0" w:line="240" w:lineRule="auto"/>
              <w:jc w:val="both"/>
              <w:rPr>
                <w:rFonts w:ascii="Gill Sans MT" w:eastAsia="Gill Sans" w:hAnsi="Gill Sans MT" w:cs="Gill Sans"/>
                <w:b/>
                <w:bCs/>
                <w:sz w:val="20"/>
                <w:szCs w:val="20"/>
              </w:rPr>
            </w:pPr>
            <w:r w:rsidRPr="000E4EC6">
              <w:rPr>
                <w:rFonts w:ascii="Gill Sans MT" w:eastAsia="Gill Sans" w:hAnsi="Gill Sans MT" w:cs="Gill Sans"/>
                <w:b/>
                <w:bCs/>
                <w:sz w:val="20"/>
                <w:szCs w:val="20"/>
              </w:rPr>
              <w:t>Allocated Points</w:t>
            </w:r>
          </w:p>
        </w:tc>
      </w:tr>
      <w:tr w:rsidR="00B5001D" w:rsidRPr="000E4EC6" w14:paraId="1ED870E1" w14:textId="77777777" w:rsidTr="00B5001D">
        <w:tc>
          <w:tcPr>
            <w:tcW w:w="8010" w:type="dxa"/>
            <w:tcBorders>
              <w:top w:val="single" w:sz="4" w:space="0" w:color="auto"/>
              <w:left w:val="single" w:sz="4" w:space="0" w:color="auto"/>
              <w:bottom w:val="single" w:sz="4" w:space="0" w:color="auto"/>
              <w:right w:val="single" w:sz="4" w:space="0" w:color="auto"/>
            </w:tcBorders>
            <w:hideMark/>
          </w:tcPr>
          <w:p w14:paraId="5EB6830B" w14:textId="77777777" w:rsidR="00B5001D" w:rsidRPr="000E4EC6" w:rsidRDefault="00B5001D" w:rsidP="00683F87">
            <w:pPr>
              <w:spacing w:after="0" w:line="240" w:lineRule="auto"/>
              <w:jc w:val="both"/>
              <w:rPr>
                <w:rFonts w:ascii="Gill Sans MT" w:eastAsia="Gill Sans" w:hAnsi="Gill Sans MT" w:cs="Gill Sans"/>
                <w:sz w:val="20"/>
                <w:szCs w:val="20"/>
              </w:rPr>
            </w:pPr>
            <w:r w:rsidRPr="000E4EC6">
              <w:rPr>
                <w:rFonts w:ascii="Gill Sans MT" w:eastAsia="Gill Sans" w:hAnsi="Gill Sans MT" w:cs="Gill Sans"/>
                <w:sz w:val="20"/>
                <w:szCs w:val="20"/>
              </w:rPr>
              <w:t>A.</w:t>
            </w:r>
            <w:r w:rsidRPr="000E4EC6">
              <w:rPr>
                <w:rFonts w:ascii="Gill Sans MT" w:eastAsia="Gill Sans" w:hAnsi="Gill Sans MT" w:cs="Gill Sans"/>
                <w:i/>
                <w:iCs/>
                <w:sz w:val="20"/>
                <w:szCs w:val="20"/>
              </w:rPr>
              <w:t xml:space="preserve"> Feasibility of design &amp; Technical Approach</w:t>
            </w:r>
          </w:p>
          <w:p w14:paraId="1ACE34CF" w14:textId="77777777" w:rsidR="00B5001D" w:rsidRPr="00206EDD" w:rsidRDefault="00B5001D" w:rsidP="00683F87">
            <w:pPr>
              <w:numPr>
                <w:ilvl w:val="0"/>
                <w:numId w:val="22"/>
              </w:numPr>
              <w:spacing w:after="0" w:line="240" w:lineRule="auto"/>
              <w:jc w:val="both"/>
              <w:rPr>
                <w:rFonts w:ascii="Gill Sans MT" w:eastAsia="Gill Sans" w:hAnsi="Gill Sans MT" w:cs="Gill Sans"/>
                <w:sz w:val="20"/>
                <w:szCs w:val="20"/>
              </w:rPr>
            </w:pPr>
            <w:r w:rsidRPr="00206EDD">
              <w:rPr>
                <w:rFonts w:ascii="Gill Sans MT" w:eastAsia="Gill Sans" w:hAnsi="Gill Sans MT" w:cs="Gill Sans"/>
                <w:sz w:val="20"/>
                <w:szCs w:val="20"/>
              </w:rPr>
              <w:t>Viability of the proposed technical approach (i.e., the proposed technical approach can reasonably be expected to produce the intended outcomes).</w:t>
            </w:r>
          </w:p>
          <w:p w14:paraId="73CCADAE" w14:textId="1D396355" w:rsidR="00B5001D" w:rsidRPr="00206EDD" w:rsidRDefault="00B5001D" w:rsidP="00683F87">
            <w:pPr>
              <w:numPr>
                <w:ilvl w:val="0"/>
                <w:numId w:val="22"/>
              </w:numPr>
              <w:spacing w:after="0" w:line="240" w:lineRule="auto"/>
              <w:jc w:val="both"/>
              <w:rPr>
                <w:rFonts w:ascii="Gill Sans MT" w:eastAsia="Gill Sans" w:hAnsi="Gill Sans MT" w:cs="Gill Sans"/>
                <w:sz w:val="20"/>
                <w:szCs w:val="20"/>
              </w:rPr>
            </w:pPr>
            <w:r w:rsidRPr="00206EDD">
              <w:rPr>
                <w:rFonts w:ascii="Gill Sans MT" w:eastAsia="Gill Sans" w:hAnsi="Gill Sans MT" w:cs="Gill Sans"/>
                <w:sz w:val="20"/>
                <w:szCs w:val="20"/>
              </w:rPr>
              <w:t>Contribution of the proposed approach to HRA’s objectives and expected results.</w:t>
            </w:r>
          </w:p>
        </w:tc>
        <w:tc>
          <w:tcPr>
            <w:tcW w:w="1260" w:type="dxa"/>
            <w:tcBorders>
              <w:top w:val="single" w:sz="4" w:space="0" w:color="auto"/>
              <w:left w:val="single" w:sz="4" w:space="0" w:color="auto"/>
              <w:bottom w:val="single" w:sz="4" w:space="0" w:color="auto"/>
              <w:right w:val="single" w:sz="4" w:space="0" w:color="auto"/>
            </w:tcBorders>
            <w:hideMark/>
          </w:tcPr>
          <w:p w14:paraId="0E2FED2A" w14:textId="77777777" w:rsidR="00B5001D" w:rsidRPr="000E4EC6" w:rsidRDefault="00B5001D" w:rsidP="00683F87">
            <w:pPr>
              <w:spacing w:after="0" w:line="240" w:lineRule="auto"/>
              <w:jc w:val="both"/>
              <w:rPr>
                <w:rFonts w:ascii="Gill Sans MT" w:eastAsia="Gill Sans" w:hAnsi="Gill Sans MT" w:cs="Gill Sans"/>
                <w:sz w:val="20"/>
                <w:szCs w:val="20"/>
              </w:rPr>
            </w:pPr>
            <w:r w:rsidRPr="000E4EC6">
              <w:rPr>
                <w:rFonts w:ascii="Gill Sans MT" w:eastAsia="Gill Sans" w:hAnsi="Gill Sans MT" w:cs="Gill Sans"/>
                <w:sz w:val="20"/>
                <w:szCs w:val="20"/>
              </w:rPr>
              <w:t>30</w:t>
            </w:r>
          </w:p>
        </w:tc>
      </w:tr>
      <w:tr w:rsidR="00B5001D" w:rsidRPr="000E4EC6" w14:paraId="0411944A" w14:textId="77777777" w:rsidTr="00B5001D">
        <w:tc>
          <w:tcPr>
            <w:tcW w:w="80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6F3596" w14:textId="77777777" w:rsidR="00B5001D" w:rsidRPr="000E4EC6" w:rsidRDefault="00B5001D" w:rsidP="00683F87">
            <w:pPr>
              <w:spacing w:after="0" w:line="240" w:lineRule="auto"/>
              <w:jc w:val="both"/>
              <w:rPr>
                <w:rFonts w:ascii="Gill Sans MT" w:eastAsia="Gill Sans" w:hAnsi="Gill Sans MT" w:cs="Gill Sans"/>
                <w:i/>
                <w:iCs/>
                <w:sz w:val="20"/>
                <w:szCs w:val="20"/>
              </w:rPr>
            </w:pPr>
            <w:r w:rsidRPr="000E4EC6">
              <w:rPr>
                <w:rFonts w:ascii="Gill Sans MT" w:eastAsia="Gill Sans" w:hAnsi="Gill Sans MT" w:cs="Gill Sans"/>
                <w:sz w:val="20"/>
                <w:szCs w:val="20"/>
              </w:rPr>
              <w:t xml:space="preserve">B. </w:t>
            </w:r>
            <w:r w:rsidRPr="000E4EC6">
              <w:rPr>
                <w:rFonts w:ascii="Gill Sans MT" w:eastAsia="Gill Sans" w:hAnsi="Gill Sans MT" w:cs="Gill Sans"/>
                <w:i/>
                <w:iCs/>
                <w:sz w:val="20"/>
                <w:szCs w:val="20"/>
              </w:rPr>
              <w:t>Impact on Target Group</w:t>
            </w:r>
          </w:p>
          <w:p w14:paraId="7567B120" w14:textId="2202C630" w:rsidR="00B5001D" w:rsidRPr="00206EDD" w:rsidRDefault="00B5001D" w:rsidP="00683F87">
            <w:pPr>
              <w:numPr>
                <w:ilvl w:val="0"/>
                <w:numId w:val="23"/>
              </w:numPr>
              <w:spacing w:after="0" w:line="240" w:lineRule="auto"/>
              <w:jc w:val="both"/>
              <w:rPr>
                <w:rFonts w:ascii="Gill Sans MT" w:eastAsia="Gill Sans" w:hAnsi="Gill Sans MT" w:cs="Gill Sans"/>
                <w:sz w:val="20"/>
                <w:szCs w:val="20"/>
              </w:rPr>
            </w:pPr>
            <w:r w:rsidRPr="00206EDD">
              <w:rPr>
                <w:rFonts w:ascii="Gill Sans MT" w:eastAsia="Gill Sans" w:hAnsi="Gill Sans MT" w:cs="Gill Sans"/>
                <w:sz w:val="20"/>
                <w:szCs w:val="20"/>
              </w:rPr>
              <w:t>Does the approach correspond to the needs of the PSNP households and directly benefit them?</w:t>
            </w:r>
          </w:p>
          <w:p w14:paraId="26031FB9" w14:textId="77777777" w:rsidR="00B5001D" w:rsidRPr="00206EDD" w:rsidRDefault="00B5001D" w:rsidP="00683F87">
            <w:pPr>
              <w:numPr>
                <w:ilvl w:val="0"/>
                <w:numId w:val="23"/>
              </w:numPr>
              <w:spacing w:after="0" w:line="240" w:lineRule="auto"/>
              <w:jc w:val="both"/>
              <w:rPr>
                <w:rFonts w:ascii="Gill Sans MT" w:eastAsia="Gill Sans" w:hAnsi="Gill Sans MT" w:cs="Gill Sans"/>
                <w:sz w:val="20"/>
                <w:szCs w:val="20"/>
              </w:rPr>
            </w:pPr>
            <w:r w:rsidRPr="00206EDD">
              <w:rPr>
                <w:rFonts w:ascii="Gill Sans MT" w:eastAsia="Gill Sans" w:hAnsi="Gill Sans MT" w:cs="Gill Sans"/>
                <w:sz w:val="20"/>
                <w:szCs w:val="20"/>
              </w:rPr>
              <w:t>Ability to enable targeted actors to earn reasonable and sustainable returns based on a clearly articulated business case.</w:t>
            </w:r>
          </w:p>
        </w:tc>
        <w:tc>
          <w:tcPr>
            <w:tcW w:w="1260" w:type="dxa"/>
            <w:tcBorders>
              <w:top w:val="single" w:sz="4" w:space="0" w:color="auto"/>
              <w:left w:val="single" w:sz="4" w:space="0" w:color="auto"/>
              <w:bottom w:val="single" w:sz="4" w:space="0" w:color="auto"/>
              <w:right w:val="single" w:sz="4" w:space="0" w:color="auto"/>
            </w:tcBorders>
            <w:hideMark/>
          </w:tcPr>
          <w:p w14:paraId="60E4C2DD" w14:textId="77777777" w:rsidR="00B5001D" w:rsidRPr="000E4EC6" w:rsidRDefault="00B5001D" w:rsidP="00683F87">
            <w:pPr>
              <w:spacing w:after="0" w:line="240" w:lineRule="auto"/>
              <w:jc w:val="both"/>
              <w:rPr>
                <w:rFonts w:ascii="Gill Sans MT" w:eastAsia="Gill Sans" w:hAnsi="Gill Sans MT" w:cs="Gill Sans"/>
                <w:sz w:val="20"/>
                <w:szCs w:val="20"/>
              </w:rPr>
            </w:pPr>
            <w:r w:rsidRPr="000E4EC6">
              <w:rPr>
                <w:rFonts w:ascii="Gill Sans MT" w:eastAsia="Gill Sans" w:hAnsi="Gill Sans MT" w:cs="Gill Sans"/>
                <w:sz w:val="20"/>
                <w:szCs w:val="20"/>
              </w:rPr>
              <w:t>20</w:t>
            </w:r>
          </w:p>
        </w:tc>
      </w:tr>
      <w:tr w:rsidR="00B5001D" w:rsidRPr="000E4EC6" w14:paraId="4D168413" w14:textId="77777777" w:rsidTr="00B5001D">
        <w:tc>
          <w:tcPr>
            <w:tcW w:w="80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7295ED" w14:textId="77777777" w:rsidR="00B5001D" w:rsidRPr="000E4EC6" w:rsidRDefault="00B5001D" w:rsidP="00683F87">
            <w:pPr>
              <w:spacing w:after="0" w:line="240" w:lineRule="auto"/>
              <w:jc w:val="both"/>
              <w:rPr>
                <w:rFonts w:ascii="Gill Sans MT" w:eastAsia="Gill Sans" w:hAnsi="Gill Sans MT" w:cs="Gill Sans"/>
                <w:i/>
                <w:iCs/>
                <w:sz w:val="20"/>
                <w:szCs w:val="20"/>
              </w:rPr>
            </w:pPr>
            <w:r w:rsidRPr="000E4EC6">
              <w:rPr>
                <w:rFonts w:ascii="Gill Sans MT" w:eastAsia="Gill Sans" w:hAnsi="Gill Sans MT" w:cs="Gill Sans"/>
                <w:i/>
                <w:iCs/>
                <w:sz w:val="20"/>
                <w:szCs w:val="20"/>
              </w:rPr>
              <w:t xml:space="preserve">C. Management &amp; Programmatic Capacity </w:t>
            </w:r>
          </w:p>
          <w:p w14:paraId="13EE8409" w14:textId="37C8C7E1" w:rsidR="00B5001D" w:rsidRPr="00206EDD" w:rsidRDefault="00B5001D" w:rsidP="00683F87">
            <w:pPr>
              <w:numPr>
                <w:ilvl w:val="0"/>
                <w:numId w:val="24"/>
              </w:numPr>
              <w:spacing w:after="0" w:line="240" w:lineRule="auto"/>
              <w:jc w:val="both"/>
              <w:rPr>
                <w:rFonts w:ascii="Gill Sans MT" w:eastAsia="Gill Sans" w:hAnsi="Gill Sans MT" w:cs="Gill Sans"/>
                <w:sz w:val="20"/>
                <w:szCs w:val="20"/>
              </w:rPr>
            </w:pPr>
            <w:r w:rsidRPr="00206EDD">
              <w:rPr>
                <w:rFonts w:ascii="Gill Sans MT" w:eastAsia="Gill Sans" w:hAnsi="Gill Sans MT" w:cs="Gill Sans"/>
                <w:sz w:val="20"/>
                <w:szCs w:val="20"/>
              </w:rPr>
              <w:t>Capability to undertake and accomplish the proposed activities and business models</w:t>
            </w:r>
          </w:p>
        </w:tc>
        <w:tc>
          <w:tcPr>
            <w:tcW w:w="1260" w:type="dxa"/>
            <w:tcBorders>
              <w:top w:val="single" w:sz="4" w:space="0" w:color="auto"/>
              <w:left w:val="single" w:sz="4" w:space="0" w:color="auto"/>
              <w:bottom w:val="single" w:sz="4" w:space="0" w:color="auto"/>
              <w:right w:val="single" w:sz="4" w:space="0" w:color="auto"/>
            </w:tcBorders>
            <w:hideMark/>
          </w:tcPr>
          <w:p w14:paraId="404C0611" w14:textId="77777777" w:rsidR="00B5001D" w:rsidRPr="000E4EC6" w:rsidRDefault="00B5001D" w:rsidP="00683F87">
            <w:pPr>
              <w:spacing w:after="0" w:line="240" w:lineRule="auto"/>
              <w:jc w:val="both"/>
              <w:rPr>
                <w:rFonts w:ascii="Gill Sans MT" w:eastAsia="Gill Sans" w:hAnsi="Gill Sans MT" w:cs="Gill Sans"/>
                <w:sz w:val="20"/>
                <w:szCs w:val="20"/>
              </w:rPr>
            </w:pPr>
            <w:r w:rsidRPr="000E4EC6">
              <w:rPr>
                <w:rFonts w:ascii="Gill Sans MT" w:eastAsia="Gill Sans" w:hAnsi="Gill Sans MT" w:cs="Gill Sans"/>
                <w:sz w:val="20"/>
                <w:szCs w:val="20"/>
              </w:rPr>
              <w:t>15</w:t>
            </w:r>
          </w:p>
        </w:tc>
      </w:tr>
      <w:tr w:rsidR="00B5001D" w:rsidRPr="000E4EC6" w14:paraId="2A3BC0AC" w14:textId="77777777" w:rsidTr="00B5001D">
        <w:tc>
          <w:tcPr>
            <w:tcW w:w="8010" w:type="dxa"/>
            <w:tcBorders>
              <w:top w:val="single" w:sz="4" w:space="0" w:color="auto"/>
              <w:left w:val="single" w:sz="4" w:space="0" w:color="auto"/>
              <w:bottom w:val="single" w:sz="4" w:space="0" w:color="auto"/>
              <w:right w:val="single" w:sz="4" w:space="0" w:color="auto"/>
            </w:tcBorders>
            <w:hideMark/>
          </w:tcPr>
          <w:p w14:paraId="73D5B5B9" w14:textId="77777777" w:rsidR="00B5001D" w:rsidRPr="000E4EC6" w:rsidRDefault="00B5001D" w:rsidP="00683F87">
            <w:pPr>
              <w:spacing w:after="0" w:line="240" w:lineRule="auto"/>
              <w:jc w:val="both"/>
              <w:rPr>
                <w:rFonts w:ascii="Gill Sans MT" w:eastAsia="Gill Sans" w:hAnsi="Gill Sans MT" w:cs="Gill Sans"/>
                <w:sz w:val="20"/>
                <w:szCs w:val="20"/>
              </w:rPr>
            </w:pPr>
            <w:r w:rsidRPr="000E4EC6">
              <w:rPr>
                <w:rFonts w:ascii="Gill Sans MT" w:eastAsia="Gill Sans" w:hAnsi="Gill Sans MT" w:cs="Gill Sans"/>
                <w:sz w:val="20"/>
                <w:szCs w:val="20"/>
              </w:rPr>
              <w:t xml:space="preserve">D. Sustainability/Commercial viability  </w:t>
            </w:r>
          </w:p>
          <w:p w14:paraId="68A97ED4" w14:textId="77777777" w:rsidR="00B5001D" w:rsidRPr="00206EDD" w:rsidRDefault="00B5001D" w:rsidP="00683F87">
            <w:pPr>
              <w:numPr>
                <w:ilvl w:val="0"/>
                <w:numId w:val="24"/>
              </w:numPr>
              <w:spacing w:after="0" w:line="240" w:lineRule="auto"/>
              <w:jc w:val="both"/>
              <w:rPr>
                <w:rFonts w:ascii="Gill Sans MT" w:eastAsia="Gill Sans" w:hAnsi="Gill Sans MT" w:cs="Gill Sans"/>
                <w:sz w:val="20"/>
                <w:szCs w:val="20"/>
              </w:rPr>
            </w:pPr>
            <w:r w:rsidRPr="00206EDD">
              <w:rPr>
                <w:rFonts w:ascii="Gill Sans MT" w:eastAsia="Gill Sans" w:hAnsi="Gill Sans MT" w:cs="Gill Sans"/>
                <w:sz w:val="20"/>
                <w:szCs w:val="20"/>
              </w:rPr>
              <w:t>Ability to build and strengthen the capacity of small-scale traders and farmers.</w:t>
            </w:r>
          </w:p>
          <w:p w14:paraId="109DAFB9" w14:textId="5F79E532" w:rsidR="00B5001D" w:rsidRPr="00206EDD" w:rsidRDefault="00B5001D" w:rsidP="00683F87">
            <w:pPr>
              <w:numPr>
                <w:ilvl w:val="0"/>
                <w:numId w:val="24"/>
              </w:numPr>
              <w:spacing w:after="0" w:line="240" w:lineRule="auto"/>
              <w:jc w:val="both"/>
              <w:rPr>
                <w:rFonts w:ascii="Gill Sans MT" w:eastAsia="Gill Sans" w:hAnsi="Gill Sans MT" w:cs="Gill Sans"/>
                <w:sz w:val="20"/>
                <w:szCs w:val="20"/>
              </w:rPr>
            </w:pPr>
            <w:r w:rsidRPr="00206EDD">
              <w:rPr>
                <w:rFonts w:ascii="Gill Sans MT" w:eastAsia="Gill Sans" w:hAnsi="Gill Sans MT" w:cs="Gill Sans"/>
                <w:sz w:val="20"/>
                <w:szCs w:val="20"/>
              </w:rPr>
              <w:t xml:space="preserve">Can the activity be sustained by the organization beyond the </w:t>
            </w:r>
            <w:r w:rsidR="0084237E" w:rsidRPr="00206EDD">
              <w:rPr>
                <w:rFonts w:ascii="Gill Sans MT" w:eastAsia="Gill Sans" w:hAnsi="Gill Sans MT" w:cs="Gill Sans"/>
                <w:sz w:val="20"/>
                <w:szCs w:val="20"/>
              </w:rPr>
              <w:t>grant?</w:t>
            </w:r>
          </w:p>
          <w:p w14:paraId="49737856" w14:textId="7506ADE8" w:rsidR="00BC1324" w:rsidRPr="00206EDD" w:rsidRDefault="00BC1324" w:rsidP="00683F87">
            <w:pPr>
              <w:numPr>
                <w:ilvl w:val="0"/>
                <w:numId w:val="24"/>
              </w:numPr>
              <w:spacing w:after="0" w:line="240" w:lineRule="auto"/>
              <w:jc w:val="both"/>
              <w:rPr>
                <w:rFonts w:ascii="Gill Sans MT" w:eastAsia="Gill Sans" w:hAnsi="Gill Sans MT" w:cs="Gill Sans"/>
                <w:sz w:val="20"/>
                <w:szCs w:val="20"/>
              </w:rPr>
            </w:pPr>
            <w:r w:rsidRPr="00206EDD">
              <w:rPr>
                <w:rFonts w:ascii="Gill Sans MT" w:eastAsia="Gill Sans" w:hAnsi="Gill Sans MT" w:cs="Gill Sans"/>
                <w:sz w:val="20"/>
                <w:szCs w:val="20"/>
              </w:rPr>
              <w:t>Ability of the applicant to jointly invest in the proposed activity/business model</w:t>
            </w:r>
          </w:p>
        </w:tc>
        <w:tc>
          <w:tcPr>
            <w:tcW w:w="1260" w:type="dxa"/>
            <w:tcBorders>
              <w:top w:val="single" w:sz="4" w:space="0" w:color="auto"/>
              <w:left w:val="single" w:sz="4" w:space="0" w:color="auto"/>
              <w:bottom w:val="single" w:sz="4" w:space="0" w:color="auto"/>
              <w:right w:val="single" w:sz="4" w:space="0" w:color="auto"/>
            </w:tcBorders>
            <w:hideMark/>
          </w:tcPr>
          <w:p w14:paraId="6DDC559A" w14:textId="77777777" w:rsidR="00B5001D" w:rsidRPr="000E4EC6" w:rsidRDefault="00B5001D" w:rsidP="00683F87">
            <w:pPr>
              <w:spacing w:after="0" w:line="240" w:lineRule="auto"/>
              <w:jc w:val="both"/>
              <w:rPr>
                <w:rFonts w:ascii="Gill Sans MT" w:eastAsia="Gill Sans" w:hAnsi="Gill Sans MT" w:cs="Gill Sans"/>
                <w:sz w:val="20"/>
                <w:szCs w:val="20"/>
              </w:rPr>
            </w:pPr>
            <w:r w:rsidRPr="000E4EC6">
              <w:rPr>
                <w:rFonts w:ascii="Gill Sans MT" w:eastAsia="Gill Sans" w:hAnsi="Gill Sans MT" w:cs="Gill Sans"/>
                <w:sz w:val="20"/>
                <w:szCs w:val="20"/>
              </w:rPr>
              <w:t>15</w:t>
            </w:r>
          </w:p>
        </w:tc>
      </w:tr>
      <w:tr w:rsidR="00B5001D" w:rsidRPr="000E4EC6" w14:paraId="1898A080" w14:textId="77777777" w:rsidTr="00B5001D">
        <w:tc>
          <w:tcPr>
            <w:tcW w:w="8010" w:type="dxa"/>
            <w:tcBorders>
              <w:top w:val="single" w:sz="4" w:space="0" w:color="auto"/>
              <w:left w:val="single" w:sz="4" w:space="0" w:color="auto"/>
              <w:bottom w:val="single" w:sz="4" w:space="0" w:color="auto"/>
              <w:right w:val="single" w:sz="4" w:space="0" w:color="auto"/>
            </w:tcBorders>
            <w:hideMark/>
          </w:tcPr>
          <w:p w14:paraId="515B5E4D" w14:textId="77777777" w:rsidR="00B5001D" w:rsidRPr="000E4EC6" w:rsidRDefault="00B5001D" w:rsidP="00683F87">
            <w:pPr>
              <w:spacing w:after="0" w:line="240" w:lineRule="auto"/>
              <w:jc w:val="both"/>
              <w:rPr>
                <w:rFonts w:ascii="Gill Sans MT" w:eastAsia="Gill Sans" w:hAnsi="Gill Sans MT" w:cs="Gill Sans"/>
                <w:sz w:val="20"/>
                <w:szCs w:val="20"/>
              </w:rPr>
            </w:pPr>
            <w:r w:rsidRPr="000E4EC6">
              <w:rPr>
                <w:rFonts w:ascii="Gill Sans MT" w:eastAsia="Gill Sans" w:hAnsi="Gill Sans MT" w:cs="Gill Sans"/>
                <w:sz w:val="20"/>
                <w:szCs w:val="20"/>
              </w:rPr>
              <w:t>E. Inclusivity</w:t>
            </w:r>
          </w:p>
          <w:p w14:paraId="393D8551" w14:textId="625A8D1F" w:rsidR="00B5001D" w:rsidRPr="00206EDD" w:rsidRDefault="00B5001D" w:rsidP="00683F87">
            <w:pPr>
              <w:numPr>
                <w:ilvl w:val="0"/>
                <w:numId w:val="25"/>
              </w:numPr>
              <w:spacing w:after="0" w:line="240" w:lineRule="auto"/>
              <w:jc w:val="both"/>
              <w:rPr>
                <w:rFonts w:ascii="Gill Sans MT" w:eastAsia="Gill Sans" w:hAnsi="Gill Sans MT" w:cs="Gill Sans"/>
                <w:sz w:val="20"/>
                <w:szCs w:val="20"/>
              </w:rPr>
            </w:pPr>
            <w:r w:rsidRPr="00206EDD">
              <w:rPr>
                <w:rFonts w:ascii="Gill Sans MT" w:eastAsia="Gill Sans" w:hAnsi="Gill Sans MT" w:cs="Gill Sans"/>
                <w:sz w:val="20"/>
                <w:szCs w:val="20"/>
              </w:rPr>
              <w:t xml:space="preserve">Does the proposed activity incorporate a gender component or represents a strong commitment to including women, youth, disabled and other vulnerable groups as </w:t>
            </w:r>
            <w:r w:rsidR="0084237E" w:rsidRPr="00206EDD">
              <w:rPr>
                <w:rFonts w:ascii="Gill Sans MT" w:eastAsia="Gill Sans" w:hAnsi="Gill Sans MT" w:cs="Gill Sans"/>
                <w:sz w:val="20"/>
                <w:szCs w:val="20"/>
              </w:rPr>
              <w:t>beneficiaries?</w:t>
            </w:r>
          </w:p>
        </w:tc>
        <w:tc>
          <w:tcPr>
            <w:tcW w:w="1260" w:type="dxa"/>
            <w:tcBorders>
              <w:top w:val="single" w:sz="4" w:space="0" w:color="auto"/>
              <w:left w:val="single" w:sz="4" w:space="0" w:color="auto"/>
              <w:bottom w:val="single" w:sz="4" w:space="0" w:color="auto"/>
              <w:right w:val="single" w:sz="4" w:space="0" w:color="auto"/>
            </w:tcBorders>
            <w:hideMark/>
          </w:tcPr>
          <w:p w14:paraId="083049FF" w14:textId="77777777" w:rsidR="00B5001D" w:rsidRPr="000E4EC6" w:rsidRDefault="00B5001D" w:rsidP="00683F87">
            <w:pPr>
              <w:spacing w:after="0" w:line="240" w:lineRule="auto"/>
              <w:jc w:val="both"/>
              <w:rPr>
                <w:rFonts w:ascii="Gill Sans MT" w:eastAsia="Gill Sans" w:hAnsi="Gill Sans MT" w:cs="Gill Sans"/>
                <w:sz w:val="20"/>
                <w:szCs w:val="20"/>
              </w:rPr>
            </w:pPr>
            <w:r w:rsidRPr="000E4EC6">
              <w:rPr>
                <w:rFonts w:ascii="Gill Sans MT" w:eastAsia="Gill Sans" w:hAnsi="Gill Sans MT" w:cs="Gill Sans"/>
                <w:sz w:val="20"/>
                <w:szCs w:val="20"/>
              </w:rPr>
              <w:t>10</w:t>
            </w:r>
          </w:p>
        </w:tc>
      </w:tr>
      <w:tr w:rsidR="00B5001D" w:rsidRPr="000E4EC6" w14:paraId="3D90145E" w14:textId="77777777" w:rsidTr="00B5001D">
        <w:tc>
          <w:tcPr>
            <w:tcW w:w="8010" w:type="dxa"/>
            <w:tcBorders>
              <w:top w:val="single" w:sz="4" w:space="0" w:color="auto"/>
              <w:left w:val="single" w:sz="4" w:space="0" w:color="auto"/>
              <w:bottom w:val="single" w:sz="4" w:space="0" w:color="auto"/>
              <w:right w:val="single" w:sz="4" w:space="0" w:color="auto"/>
            </w:tcBorders>
            <w:hideMark/>
          </w:tcPr>
          <w:p w14:paraId="3252075F" w14:textId="77777777" w:rsidR="00B5001D" w:rsidRPr="000E4EC6" w:rsidRDefault="00B5001D" w:rsidP="00683F87">
            <w:pPr>
              <w:spacing w:after="0" w:line="240" w:lineRule="auto"/>
              <w:jc w:val="both"/>
              <w:rPr>
                <w:rFonts w:ascii="Gill Sans MT" w:eastAsia="Gill Sans" w:hAnsi="Gill Sans MT" w:cs="Gill Sans"/>
                <w:sz w:val="20"/>
                <w:szCs w:val="20"/>
              </w:rPr>
            </w:pPr>
            <w:r w:rsidRPr="000E4EC6">
              <w:rPr>
                <w:rFonts w:ascii="Gill Sans MT" w:eastAsia="Gill Sans" w:hAnsi="Gill Sans MT" w:cs="Gill Sans"/>
                <w:sz w:val="20"/>
                <w:szCs w:val="20"/>
              </w:rPr>
              <w:t>F. Past Performance</w:t>
            </w:r>
          </w:p>
          <w:p w14:paraId="0FF19C2F" w14:textId="46E4D5EC" w:rsidR="00B5001D" w:rsidRPr="00206EDD" w:rsidRDefault="00B5001D" w:rsidP="00683F87">
            <w:pPr>
              <w:numPr>
                <w:ilvl w:val="0"/>
                <w:numId w:val="25"/>
              </w:numPr>
              <w:spacing w:after="0" w:line="240" w:lineRule="auto"/>
              <w:jc w:val="both"/>
              <w:rPr>
                <w:rFonts w:ascii="Gill Sans MT" w:eastAsia="Gill Sans" w:hAnsi="Gill Sans MT" w:cs="Gill Sans"/>
                <w:sz w:val="20"/>
                <w:szCs w:val="20"/>
              </w:rPr>
            </w:pPr>
            <w:r w:rsidRPr="00206EDD">
              <w:rPr>
                <w:rFonts w:ascii="Gill Sans MT" w:eastAsia="Gill Sans" w:hAnsi="Gill Sans MT" w:cs="Gill Sans"/>
                <w:sz w:val="20"/>
                <w:szCs w:val="20"/>
              </w:rPr>
              <w:t xml:space="preserve">Evidence of previous or ongoing business or activity related to the </w:t>
            </w:r>
            <w:proofErr w:type="gramStart"/>
            <w:r w:rsidRPr="00206EDD">
              <w:rPr>
                <w:rFonts w:ascii="Gill Sans MT" w:eastAsia="Gill Sans" w:hAnsi="Gill Sans MT" w:cs="Gill Sans"/>
                <w:sz w:val="20"/>
                <w:szCs w:val="20"/>
              </w:rPr>
              <w:t>above?</w:t>
            </w:r>
            <w:proofErr w:type="gramEnd"/>
            <w:r w:rsidRPr="00206EDD">
              <w:rPr>
                <w:rFonts w:ascii="Gill Sans MT" w:eastAsia="Gill Sans" w:hAnsi="Gill Sans MT" w:cs="Gill Sans"/>
                <w:sz w:val="20"/>
                <w:szCs w:val="20"/>
              </w:rPr>
              <w:t xml:space="preserve"> </w:t>
            </w:r>
          </w:p>
        </w:tc>
        <w:tc>
          <w:tcPr>
            <w:tcW w:w="1260" w:type="dxa"/>
            <w:tcBorders>
              <w:top w:val="single" w:sz="4" w:space="0" w:color="auto"/>
              <w:left w:val="single" w:sz="4" w:space="0" w:color="auto"/>
              <w:bottom w:val="single" w:sz="4" w:space="0" w:color="auto"/>
              <w:right w:val="single" w:sz="4" w:space="0" w:color="auto"/>
            </w:tcBorders>
            <w:hideMark/>
          </w:tcPr>
          <w:p w14:paraId="4301744A" w14:textId="77777777" w:rsidR="00B5001D" w:rsidRPr="000E4EC6" w:rsidRDefault="00B5001D" w:rsidP="00683F87">
            <w:pPr>
              <w:spacing w:after="0" w:line="240" w:lineRule="auto"/>
              <w:jc w:val="both"/>
              <w:rPr>
                <w:rFonts w:ascii="Gill Sans MT" w:eastAsia="Gill Sans" w:hAnsi="Gill Sans MT" w:cs="Gill Sans"/>
                <w:sz w:val="20"/>
                <w:szCs w:val="20"/>
              </w:rPr>
            </w:pPr>
            <w:r w:rsidRPr="000E4EC6">
              <w:rPr>
                <w:rFonts w:ascii="Gill Sans MT" w:eastAsia="Gill Sans" w:hAnsi="Gill Sans MT" w:cs="Gill Sans"/>
                <w:sz w:val="20"/>
                <w:szCs w:val="20"/>
              </w:rPr>
              <w:t>10</w:t>
            </w:r>
          </w:p>
        </w:tc>
      </w:tr>
      <w:tr w:rsidR="00B5001D" w:rsidRPr="000E4EC6" w14:paraId="15539419" w14:textId="77777777" w:rsidTr="00B5001D">
        <w:tc>
          <w:tcPr>
            <w:tcW w:w="8010" w:type="dxa"/>
            <w:tcBorders>
              <w:top w:val="single" w:sz="4" w:space="0" w:color="auto"/>
              <w:left w:val="single" w:sz="4" w:space="0" w:color="auto"/>
              <w:bottom w:val="single" w:sz="4" w:space="0" w:color="auto"/>
              <w:right w:val="single" w:sz="4" w:space="0" w:color="auto"/>
            </w:tcBorders>
            <w:hideMark/>
          </w:tcPr>
          <w:p w14:paraId="5B6A32B6" w14:textId="77777777" w:rsidR="00B5001D" w:rsidRPr="000E4EC6" w:rsidRDefault="00B5001D" w:rsidP="00683F87">
            <w:pPr>
              <w:spacing w:after="0" w:line="240" w:lineRule="auto"/>
              <w:jc w:val="both"/>
              <w:rPr>
                <w:rFonts w:ascii="Gill Sans MT" w:eastAsia="Gill Sans" w:hAnsi="Gill Sans MT" w:cs="Gill Sans"/>
                <w:sz w:val="20"/>
                <w:szCs w:val="20"/>
              </w:rPr>
            </w:pPr>
            <w:r w:rsidRPr="000E4EC6">
              <w:rPr>
                <w:rFonts w:ascii="Gill Sans MT" w:eastAsia="Gill Sans" w:hAnsi="Gill Sans MT" w:cs="Gill Sans"/>
                <w:sz w:val="20"/>
                <w:szCs w:val="20"/>
              </w:rPr>
              <w:t>G. Cost Efficiency</w:t>
            </w:r>
          </w:p>
        </w:tc>
        <w:tc>
          <w:tcPr>
            <w:tcW w:w="1260" w:type="dxa"/>
            <w:tcBorders>
              <w:top w:val="single" w:sz="4" w:space="0" w:color="auto"/>
              <w:left w:val="single" w:sz="4" w:space="0" w:color="auto"/>
              <w:bottom w:val="single" w:sz="4" w:space="0" w:color="auto"/>
              <w:right w:val="single" w:sz="4" w:space="0" w:color="auto"/>
            </w:tcBorders>
            <w:hideMark/>
          </w:tcPr>
          <w:p w14:paraId="142864C9" w14:textId="77777777" w:rsidR="00B5001D" w:rsidRPr="000E4EC6" w:rsidRDefault="00B5001D" w:rsidP="00683F87">
            <w:pPr>
              <w:spacing w:after="0" w:line="240" w:lineRule="auto"/>
              <w:jc w:val="both"/>
              <w:rPr>
                <w:rFonts w:ascii="Gill Sans MT" w:eastAsia="Gill Sans" w:hAnsi="Gill Sans MT" w:cs="Gill Sans"/>
                <w:sz w:val="20"/>
                <w:szCs w:val="20"/>
              </w:rPr>
            </w:pPr>
            <w:r w:rsidRPr="000E4EC6">
              <w:rPr>
                <w:rFonts w:ascii="Gill Sans MT" w:eastAsia="Gill Sans" w:hAnsi="Gill Sans MT" w:cs="Gill Sans"/>
                <w:sz w:val="20"/>
                <w:szCs w:val="20"/>
              </w:rPr>
              <w:t>n/a</w:t>
            </w:r>
          </w:p>
        </w:tc>
      </w:tr>
      <w:tr w:rsidR="00B5001D" w:rsidRPr="000E4EC6" w14:paraId="2A7358AC" w14:textId="77777777" w:rsidTr="00B5001D">
        <w:trPr>
          <w:trHeight w:val="50"/>
        </w:trPr>
        <w:tc>
          <w:tcPr>
            <w:tcW w:w="8010" w:type="dxa"/>
            <w:tcBorders>
              <w:top w:val="single" w:sz="4" w:space="0" w:color="auto"/>
              <w:left w:val="single" w:sz="4" w:space="0" w:color="auto"/>
              <w:bottom w:val="single" w:sz="4" w:space="0" w:color="auto"/>
              <w:right w:val="single" w:sz="4" w:space="0" w:color="auto"/>
            </w:tcBorders>
            <w:hideMark/>
          </w:tcPr>
          <w:p w14:paraId="42653E0D" w14:textId="77777777" w:rsidR="00B5001D" w:rsidRPr="000E4EC6" w:rsidRDefault="00B5001D" w:rsidP="00683F87">
            <w:pPr>
              <w:spacing w:after="0" w:line="240" w:lineRule="auto"/>
              <w:jc w:val="both"/>
              <w:rPr>
                <w:rFonts w:ascii="Gill Sans MT" w:eastAsia="Gill Sans" w:hAnsi="Gill Sans MT" w:cs="Gill Sans"/>
                <w:sz w:val="20"/>
                <w:szCs w:val="20"/>
              </w:rPr>
            </w:pPr>
            <w:r w:rsidRPr="000E4EC6">
              <w:rPr>
                <w:rFonts w:ascii="Gill Sans MT" w:eastAsia="Gill Sans" w:hAnsi="Gill Sans MT" w:cs="Gill Sans"/>
                <w:sz w:val="20"/>
                <w:szCs w:val="20"/>
              </w:rPr>
              <w:t>Overall Rating (out of 100 points)</w:t>
            </w:r>
          </w:p>
        </w:tc>
        <w:tc>
          <w:tcPr>
            <w:tcW w:w="1260" w:type="dxa"/>
            <w:tcBorders>
              <w:top w:val="single" w:sz="4" w:space="0" w:color="auto"/>
              <w:left w:val="single" w:sz="4" w:space="0" w:color="auto"/>
              <w:bottom w:val="single" w:sz="4" w:space="0" w:color="auto"/>
              <w:right w:val="single" w:sz="4" w:space="0" w:color="auto"/>
            </w:tcBorders>
            <w:hideMark/>
          </w:tcPr>
          <w:p w14:paraId="410A50B0" w14:textId="77777777" w:rsidR="00B5001D" w:rsidRPr="000E4EC6" w:rsidRDefault="00B5001D" w:rsidP="00683F87">
            <w:pPr>
              <w:spacing w:after="0" w:line="240" w:lineRule="auto"/>
              <w:jc w:val="both"/>
              <w:rPr>
                <w:rFonts w:ascii="Gill Sans MT" w:eastAsia="Gill Sans" w:hAnsi="Gill Sans MT" w:cs="Gill Sans"/>
                <w:sz w:val="20"/>
                <w:szCs w:val="20"/>
              </w:rPr>
            </w:pPr>
            <w:r w:rsidRPr="000E4EC6">
              <w:rPr>
                <w:rFonts w:ascii="Gill Sans MT" w:eastAsia="Gill Sans" w:hAnsi="Gill Sans MT" w:cs="Gill Sans"/>
                <w:sz w:val="20"/>
                <w:szCs w:val="20"/>
              </w:rPr>
              <w:t>100</w:t>
            </w:r>
          </w:p>
        </w:tc>
      </w:tr>
    </w:tbl>
    <w:p w14:paraId="589D8EBD" w14:textId="77777777" w:rsidR="004045F8" w:rsidRPr="000E4EC6" w:rsidRDefault="004045F8" w:rsidP="00947515">
      <w:pPr>
        <w:spacing w:after="0" w:line="240" w:lineRule="auto"/>
        <w:jc w:val="both"/>
        <w:rPr>
          <w:rFonts w:ascii="Gill Sans MT" w:eastAsia="Gill Sans" w:hAnsi="Gill Sans MT" w:cs="Gill Sans"/>
          <w:b/>
          <w:bCs/>
          <w:sz w:val="20"/>
          <w:szCs w:val="20"/>
        </w:rPr>
      </w:pPr>
    </w:p>
    <w:p w14:paraId="3B156288" w14:textId="187AB133" w:rsidR="00CC4DF2" w:rsidRPr="000E4EC6" w:rsidRDefault="00CC4DF2" w:rsidP="002F00AB">
      <w:pPr>
        <w:spacing w:after="0" w:line="240" w:lineRule="auto"/>
        <w:jc w:val="both"/>
        <w:rPr>
          <w:rFonts w:ascii="Gill Sans MT" w:eastAsia="Gill Sans" w:hAnsi="Gill Sans MT" w:cs="Gill Sans"/>
          <w:b/>
          <w:bCs/>
          <w:sz w:val="20"/>
          <w:szCs w:val="20"/>
        </w:rPr>
      </w:pPr>
      <w:r w:rsidRPr="000E4EC6">
        <w:rPr>
          <w:rFonts w:ascii="Gill Sans MT" w:eastAsia="Gill Sans" w:hAnsi="Gill Sans MT" w:cs="Gill Sans"/>
          <w:b/>
          <w:bCs/>
          <w:sz w:val="20"/>
          <w:szCs w:val="20"/>
        </w:rPr>
        <w:t xml:space="preserve">VI) </w:t>
      </w:r>
      <w:r w:rsidRPr="000E4EC6">
        <w:rPr>
          <w:rFonts w:ascii="Gill Sans MT" w:hAnsi="Gill Sans MT"/>
          <w:b/>
          <w:color w:val="44536A"/>
          <w:sz w:val="20"/>
          <w:szCs w:val="20"/>
        </w:rPr>
        <w:t>AWARD ADMINISTRATION</w:t>
      </w:r>
    </w:p>
    <w:p w14:paraId="3E71D339" w14:textId="53EF9BA5" w:rsidR="00CC4DF2" w:rsidRPr="000E4EC6" w:rsidRDefault="00CC4DF2" w:rsidP="002F00AB">
      <w:pPr>
        <w:widowControl w:val="0"/>
        <w:tabs>
          <w:tab w:val="left" w:pos="821"/>
        </w:tabs>
        <w:autoSpaceDE w:val="0"/>
        <w:autoSpaceDN w:val="0"/>
        <w:spacing w:before="117" w:after="0" w:line="240" w:lineRule="auto"/>
        <w:ind w:right="1587"/>
        <w:rPr>
          <w:rFonts w:ascii="Gill Sans MT" w:hAnsi="Gill Sans MT"/>
          <w:sz w:val="20"/>
          <w:szCs w:val="20"/>
        </w:rPr>
      </w:pPr>
      <w:r w:rsidRPr="000E4EC6">
        <w:rPr>
          <w:rFonts w:ascii="Gill Sans MT" w:hAnsi="Gill Sans MT"/>
          <w:sz w:val="20"/>
          <w:szCs w:val="20"/>
        </w:rPr>
        <w:t>Successful applicants will be awarded</w:t>
      </w:r>
      <w:r w:rsidR="00B822F2" w:rsidRPr="000E4EC6">
        <w:rPr>
          <w:rFonts w:ascii="Gill Sans MT" w:hAnsi="Gill Sans MT"/>
          <w:sz w:val="20"/>
          <w:szCs w:val="20"/>
        </w:rPr>
        <w:t xml:space="preserve"> on an ongoing basis after a successful pre-selection through evaluation, co-creation and due diligence process have been completed. Non-successful applicants will be notified within a </w:t>
      </w:r>
      <w:r w:rsidR="002F00AB" w:rsidRPr="000E4EC6">
        <w:rPr>
          <w:rFonts w:ascii="Gill Sans MT" w:hAnsi="Gill Sans MT"/>
          <w:sz w:val="20"/>
          <w:szCs w:val="20"/>
        </w:rPr>
        <w:t>one-month</w:t>
      </w:r>
      <w:r w:rsidR="00B822F2" w:rsidRPr="000E4EC6">
        <w:rPr>
          <w:rFonts w:ascii="Gill Sans MT" w:hAnsi="Gill Sans MT"/>
          <w:sz w:val="20"/>
          <w:szCs w:val="20"/>
        </w:rPr>
        <w:t xml:space="preserve"> period upon submission of application.</w:t>
      </w:r>
    </w:p>
    <w:p w14:paraId="2FC1070D" w14:textId="77777777" w:rsidR="00CC4DF2" w:rsidRPr="000E4EC6" w:rsidRDefault="00CC4DF2" w:rsidP="00CC4DF2">
      <w:pPr>
        <w:pStyle w:val="BodyText"/>
        <w:spacing w:before="7"/>
        <w:rPr>
          <w:rFonts w:ascii="Gill Sans MT" w:hAnsi="Gill Sans MT"/>
          <w:sz w:val="20"/>
          <w:szCs w:val="20"/>
        </w:rPr>
      </w:pPr>
    </w:p>
    <w:p w14:paraId="7021F94C" w14:textId="77777777" w:rsidR="00CC4DF2" w:rsidRPr="000E4EC6" w:rsidRDefault="00CC4DF2" w:rsidP="00947515">
      <w:pPr>
        <w:spacing w:after="0" w:line="240" w:lineRule="auto"/>
        <w:jc w:val="both"/>
        <w:rPr>
          <w:rFonts w:ascii="Gill Sans MT" w:eastAsia="Gill Sans" w:hAnsi="Gill Sans MT" w:cs="Gill Sans"/>
          <w:b/>
          <w:bCs/>
          <w:sz w:val="20"/>
          <w:szCs w:val="20"/>
        </w:rPr>
      </w:pPr>
    </w:p>
    <w:p w14:paraId="59E09F34" w14:textId="06DF431B" w:rsidR="0055040E" w:rsidRPr="000E4EC6" w:rsidRDefault="0055040E" w:rsidP="00947515">
      <w:pPr>
        <w:spacing w:after="0" w:line="240" w:lineRule="auto"/>
        <w:jc w:val="both"/>
        <w:rPr>
          <w:rFonts w:ascii="Gill Sans MT" w:eastAsia="Gill Sans" w:hAnsi="Gill Sans MT" w:cs="Gill Sans"/>
          <w:b/>
          <w:bCs/>
          <w:sz w:val="20"/>
          <w:szCs w:val="20"/>
        </w:rPr>
      </w:pPr>
      <w:r w:rsidRPr="000E4EC6">
        <w:rPr>
          <w:rFonts w:ascii="Gill Sans MT" w:eastAsia="Gill Sans" w:hAnsi="Gill Sans MT" w:cs="Gill Sans"/>
          <w:b/>
          <w:bCs/>
          <w:sz w:val="20"/>
          <w:szCs w:val="20"/>
        </w:rPr>
        <w:t>Conditions</w:t>
      </w:r>
    </w:p>
    <w:p w14:paraId="1D031BE6" w14:textId="14C3C872" w:rsidR="003075CC" w:rsidRPr="000E4EC6" w:rsidRDefault="0055040E" w:rsidP="0055040E">
      <w:pPr>
        <w:spacing w:after="0" w:line="240" w:lineRule="auto"/>
        <w:jc w:val="both"/>
        <w:rPr>
          <w:rFonts w:ascii="Gill Sans MT" w:eastAsia="Yu Gothic Light" w:hAnsi="Gill Sans MT" w:cs="Times New Roman"/>
          <w:color w:val="000000" w:themeColor="text1"/>
          <w:kern w:val="0"/>
          <w:sz w:val="20"/>
          <w:szCs w:val="20"/>
          <w14:ligatures w14:val="none"/>
        </w:rPr>
      </w:pPr>
      <w:r w:rsidRPr="000E4EC6">
        <w:rPr>
          <w:rFonts w:ascii="Gill Sans MT" w:eastAsia="Yu Gothic Light" w:hAnsi="Gill Sans MT" w:cs="Times New Roman"/>
          <w:color w:val="000000" w:themeColor="text1"/>
          <w:kern w:val="0"/>
          <w:sz w:val="20"/>
          <w:szCs w:val="20"/>
          <w14:ligatures w14:val="none"/>
        </w:rPr>
        <w:t xml:space="preserve">Issuance of this solicitation in no way constitutes a commitment by </w:t>
      </w:r>
      <w:r w:rsidR="005978A4" w:rsidRPr="000E4EC6">
        <w:rPr>
          <w:rFonts w:ascii="Gill Sans MT" w:eastAsia="Yu Gothic Light" w:hAnsi="Gill Sans MT" w:cs="Times New Roman"/>
          <w:color w:val="000000" w:themeColor="text1"/>
          <w:kern w:val="0"/>
          <w:sz w:val="20"/>
          <w:szCs w:val="20"/>
          <w14:ligatures w14:val="none"/>
        </w:rPr>
        <w:t xml:space="preserve">Mercy Corps </w:t>
      </w:r>
      <w:r w:rsidR="00947515" w:rsidRPr="000E4EC6">
        <w:rPr>
          <w:rFonts w:ascii="Gill Sans MT" w:eastAsia="Yu Gothic Light" w:hAnsi="Gill Sans MT" w:cs="Times New Roman"/>
          <w:color w:val="000000" w:themeColor="text1"/>
          <w:kern w:val="0"/>
          <w:sz w:val="20"/>
          <w:szCs w:val="20"/>
          <w14:ligatures w14:val="none"/>
        </w:rPr>
        <w:t xml:space="preserve">HRA </w:t>
      </w:r>
      <w:r w:rsidRPr="000E4EC6">
        <w:rPr>
          <w:rFonts w:ascii="Gill Sans MT" w:eastAsia="Yu Gothic Light" w:hAnsi="Gill Sans MT" w:cs="Times New Roman"/>
          <w:color w:val="000000" w:themeColor="text1"/>
          <w:kern w:val="0"/>
          <w:sz w:val="20"/>
          <w:szCs w:val="20"/>
          <w14:ligatures w14:val="none"/>
        </w:rPr>
        <w:t xml:space="preserve">to execute any agreement or to pay any costs incurred by any applicant in </w:t>
      </w:r>
      <w:r w:rsidR="005D30B3" w:rsidRPr="000E4EC6">
        <w:rPr>
          <w:rFonts w:ascii="Gill Sans MT" w:eastAsia="Yu Gothic Light" w:hAnsi="Gill Sans MT" w:cs="Times New Roman"/>
          <w:color w:val="000000" w:themeColor="text1"/>
          <w:kern w:val="0"/>
          <w:sz w:val="20"/>
          <w:szCs w:val="20"/>
          <w14:ligatures w14:val="none"/>
        </w:rPr>
        <w:t>applying</w:t>
      </w:r>
      <w:r w:rsidRPr="000E4EC6">
        <w:rPr>
          <w:rFonts w:ascii="Gill Sans MT" w:eastAsia="Yu Gothic Light" w:hAnsi="Gill Sans MT" w:cs="Times New Roman"/>
          <w:color w:val="000000" w:themeColor="text1"/>
          <w:kern w:val="0"/>
          <w:sz w:val="20"/>
          <w:szCs w:val="20"/>
          <w14:ligatures w14:val="none"/>
        </w:rPr>
        <w:t>.</w:t>
      </w:r>
    </w:p>
    <w:p w14:paraId="737AB0B1" w14:textId="77777777" w:rsidR="00BC1324" w:rsidRPr="000E4EC6" w:rsidRDefault="00BC1324" w:rsidP="0055040E">
      <w:pPr>
        <w:spacing w:after="0" w:line="240" w:lineRule="auto"/>
        <w:jc w:val="both"/>
        <w:rPr>
          <w:rFonts w:ascii="Gill Sans MT" w:eastAsia="Yu Gothic Light" w:hAnsi="Gill Sans MT" w:cs="Times New Roman"/>
          <w:color w:val="000000" w:themeColor="text1"/>
          <w:kern w:val="0"/>
          <w:sz w:val="20"/>
          <w:szCs w:val="20"/>
          <w14:ligatures w14:val="none"/>
        </w:rPr>
      </w:pPr>
    </w:p>
    <w:p w14:paraId="5A71D7FD" w14:textId="4972C536" w:rsidR="0055040E" w:rsidRPr="000E4EC6" w:rsidRDefault="0055040E" w:rsidP="0055040E">
      <w:pPr>
        <w:spacing w:after="0" w:line="240" w:lineRule="auto"/>
        <w:jc w:val="both"/>
        <w:rPr>
          <w:rFonts w:ascii="Gill Sans MT" w:eastAsia="Yu Gothic Light" w:hAnsi="Gill Sans MT" w:cs="Times New Roman"/>
          <w:color w:val="000000" w:themeColor="text1"/>
          <w:kern w:val="0"/>
          <w:sz w:val="20"/>
          <w:szCs w:val="20"/>
          <w14:ligatures w14:val="none"/>
        </w:rPr>
      </w:pPr>
      <w:r w:rsidRPr="000E4EC6">
        <w:rPr>
          <w:rFonts w:ascii="Gill Sans MT" w:eastAsia="Yu Gothic Light" w:hAnsi="Gill Sans MT" w:cs="Times New Roman"/>
          <w:color w:val="000000" w:themeColor="text1"/>
          <w:kern w:val="0"/>
          <w:sz w:val="20"/>
          <w:szCs w:val="20"/>
          <w14:ligatures w14:val="none"/>
        </w:rPr>
        <w:t xml:space="preserve">Please note that </w:t>
      </w:r>
      <w:r w:rsidR="005978A4" w:rsidRPr="000E4EC6">
        <w:rPr>
          <w:rFonts w:ascii="Gill Sans MT" w:eastAsia="Yu Gothic Light" w:hAnsi="Gill Sans MT" w:cs="Times New Roman"/>
          <w:color w:val="000000" w:themeColor="text1"/>
          <w:kern w:val="0"/>
          <w:sz w:val="20"/>
          <w:szCs w:val="20"/>
          <w14:ligatures w14:val="none"/>
        </w:rPr>
        <w:t xml:space="preserve">Mercy Corps/ </w:t>
      </w:r>
      <w:r w:rsidR="00636030" w:rsidRPr="000E4EC6">
        <w:rPr>
          <w:rFonts w:ascii="Gill Sans MT" w:eastAsia="Yu Gothic Light" w:hAnsi="Gill Sans MT" w:cs="Times New Roman"/>
          <w:color w:val="000000" w:themeColor="text1"/>
          <w:kern w:val="0"/>
          <w:sz w:val="20"/>
          <w:szCs w:val="20"/>
          <w14:ligatures w14:val="none"/>
        </w:rPr>
        <w:t>HRA</w:t>
      </w:r>
      <w:r w:rsidRPr="000E4EC6">
        <w:rPr>
          <w:rFonts w:ascii="Gill Sans MT" w:eastAsia="Yu Gothic Light" w:hAnsi="Gill Sans MT" w:cs="Times New Roman"/>
          <w:color w:val="000000" w:themeColor="text1"/>
          <w:kern w:val="0"/>
          <w:sz w:val="20"/>
          <w:szCs w:val="20"/>
          <w14:ligatures w14:val="none"/>
        </w:rPr>
        <w:t xml:space="preserve"> will fully respect the confidentiality of all companies involved in the program. If selected, </w:t>
      </w:r>
      <w:r w:rsidR="00636030" w:rsidRPr="000E4EC6">
        <w:rPr>
          <w:rFonts w:ascii="Gill Sans MT" w:eastAsia="Yu Gothic Light" w:hAnsi="Gill Sans MT" w:cs="Times New Roman"/>
          <w:color w:val="000000" w:themeColor="text1"/>
          <w:kern w:val="0"/>
          <w:sz w:val="20"/>
          <w:szCs w:val="20"/>
          <w14:ligatures w14:val="none"/>
        </w:rPr>
        <w:t>HRA</w:t>
      </w:r>
      <w:r w:rsidRPr="000E4EC6">
        <w:rPr>
          <w:rFonts w:ascii="Gill Sans MT" w:eastAsia="Yu Gothic Light" w:hAnsi="Gill Sans MT" w:cs="Times New Roman"/>
          <w:color w:val="000000" w:themeColor="text1"/>
          <w:kern w:val="0"/>
          <w:sz w:val="20"/>
          <w:szCs w:val="20"/>
          <w14:ligatures w14:val="none"/>
        </w:rPr>
        <w:t xml:space="preserve"> will establish an agreement </w:t>
      </w:r>
      <w:r w:rsidR="005A1F38" w:rsidRPr="000E4EC6">
        <w:rPr>
          <w:rFonts w:ascii="Gill Sans MT" w:eastAsia="Yu Gothic Light" w:hAnsi="Gill Sans MT" w:cs="Times New Roman"/>
          <w:color w:val="000000" w:themeColor="text1"/>
          <w:kern w:val="0"/>
          <w:sz w:val="20"/>
          <w:szCs w:val="20"/>
          <w14:ligatures w14:val="none"/>
        </w:rPr>
        <w:t xml:space="preserve">with </w:t>
      </w:r>
      <w:r w:rsidRPr="000E4EC6">
        <w:rPr>
          <w:rFonts w:ascii="Gill Sans MT" w:eastAsia="Yu Gothic Light" w:hAnsi="Gill Sans MT" w:cs="Times New Roman"/>
          <w:color w:val="000000" w:themeColor="text1"/>
          <w:kern w:val="0"/>
          <w:sz w:val="20"/>
          <w:szCs w:val="20"/>
          <w14:ligatures w14:val="none"/>
        </w:rPr>
        <w:t xml:space="preserve">the company/institution that describes the objective of collaboration and that clearly defines each party’s respective responsibilities, roles, and obligations. Successful applicants must be willing to share information with </w:t>
      </w:r>
      <w:r w:rsidR="00636030" w:rsidRPr="000E4EC6">
        <w:rPr>
          <w:rFonts w:ascii="Gill Sans MT" w:eastAsia="Yu Gothic Light" w:hAnsi="Gill Sans MT" w:cs="Times New Roman"/>
          <w:color w:val="000000" w:themeColor="text1"/>
          <w:kern w:val="0"/>
          <w:sz w:val="20"/>
          <w:szCs w:val="20"/>
          <w14:ligatures w14:val="none"/>
        </w:rPr>
        <w:t>HRA</w:t>
      </w:r>
      <w:r w:rsidRPr="000E4EC6">
        <w:rPr>
          <w:rFonts w:ascii="Gill Sans MT" w:eastAsia="Yu Gothic Light" w:hAnsi="Gill Sans MT" w:cs="Times New Roman"/>
          <w:color w:val="000000" w:themeColor="text1"/>
          <w:kern w:val="0"/>
          <w:sz w:val="20"/>
          <w:szCs w:val="20"/>
          <w14:ligatures w14:val="none"/>
        </w:rPr>
        <w:t xml:space="preserve"> regarding their performance, and </w:t>
      </w:r>
      <w:r w:rsidR="00636030" w:rsidRPr="000E4EC6">
        <w:rPr>
          <w:rFonts w:ascii="Gill Sans MT" w:eastAsia="Yu Gothic Light" w:hAnsi="Gill Sans MT" w:cs="Times New Roman"/>
          <w:color w:val="000000" w:themeColor="text1"/>
          <w:kern w:val="0"/>
          <w:sz w:val="20"/>
          <w:szCs w:val="20"/>
          <w14:ligatures w14:val="none"/>
        </w:rPr>
        <w:t>HRA</w:t>
      </w:r>
      <w:r w:rsidRPr="000E4EC6">
        <w:rPr>
          <w:rFonts w:ascii="Gill Sans MT" w:eastAsia="Yu Gothic Light" w:hAnsi="Gill Sans MT" w:cs="Times New Roman"/>
          <w:color w:val="000000" w:themeColor="text1"/>
          <w:kern w:val="0"/>
          <w:sz w:val="20"/>
          <w:szCs w:val="20"/>
          <w14:ligatures w14:val="none"/>
        </w:rPr>
        <w:t xml:space="preserve"> will conduct interviews with clients / customers to gather information on impact and to monitor progress.</w:t>
      </w:r>
    </w:p>
    <w:p w14:paraId="3ED3C2E0" w14:textId="77777777" w:rsidR="00B5001D" w:rsidRPr="000E4EC6" w:rsidRDefault="00B5001D" w:rsidP="0055040E">
      <w:pPr>
        <w:spacing w:after="0" w:line="240" w:lineRule="auto"/>
        <w:jc w:val="both"/>
        <w:rPr>
          <w:rFonts w:ascii="Gill Sans MT" w:eastAsia="Yu Gothic Light" w:hAnsi="Gill Sans MT" w:cs="Times New Roman"/>
          <w:color w:val="000000" w:themeColor="text1"/>
          <w:kern w:val="0"/>
          <w:sz w:val="20"/>
          <w:szCs w:val="20"/>
          <w14:ligatures w14:val="none"/>
        </w:rPr>
      </w:pPr>
    </w:p>
    <w:p w14:paraId="4853F503" w14:textId="48B72E97" w:rsidR="00B5001D" w:rsidRPr="000E4EC6" w:rsidRDefault="00B5001D" w:rsidP="0055040E">
      <w:pPr>
        <w:spacing w:after="0" w:line="240" w:lineRule="auto"/>
        <w:jc w:val="both"/>
        <w:rPr>
          <w:rFonts w:ascii="Gill Sans MT" w:eastAsia="Yu Gothic Light" w:hAnsi="Gill Sans MT" w:cs="Times New Roman"/>
          <w:color w:val="000000" w:themeColor="text1"/>
          <w:kern w:val="0"/>
          <w:sz w:val="20"/>
          <w:szCs w:val="20"/>
          <w14:ligatures w14:val="none"/>
        </w:rPr>
      </w:pPr>
      <w:r w:rsidRPr="00AB4BC7">
        <w:rPr>
          <w:rFonts w:ascii="Gill Sans MT" w:eastAsia="Yu Gothic Light" w:hAnsi="Gill Sans MT" w:cs="Times New Roman"/>
          <w:b/>
          <w:bCs/>
          <w:color w:val="000000" w:themeColor="text1"/>
          <w:kern w:val="0"/>
          <w:sz w:val="20"/>
          <w:szCs w:val="20"/>
          <w14:ligatures w14:val="none"/>
        </w:rPr>
        <w:t>Annex 1</w:t>
      </w:r>
      <w:r w:rsidRPr="000E4EC6">
        <w:rPr>
          <w:rFonts w:ascii="Gill Sans MT" w:eastAsia="Yu Gothic Light" w:hAnsi="Gill Sans MT" w:cs="Times New Roman"/>
          <w:color w:val="000000" w:themeColor="text1"/>
          <w:kern w:val="0"/>
          <w:sz w:val="20"/>
          <w:szCs w:val="20"/>
          <w14:ligatures w14:val="none"/>
        </w:rPr>
        <w:t>: Application Form.</w:t>
      </w:r>
    </w:p>
    <w:bookmarkStart w:id="3" w:name="_MON_1784726209"/>
    <w:bookmarkEnd w:id="3"/>
    <w:p w14:paraId="0419F8EE" w14:textId="0DBDEF97" w:rsidR="0055040E" w:rsidRPr="000E4EC6" w:rsidRDefault="001A7DE6">
      <w:pPr>
        <w:rPr>
          <w:rFonts w:ascii="Gill Sans MT" w:eastAsia="Yu Gothic Light" w:hAnsi="Gill Sans MT" w:cs="Times New Roman"/>
          <w:color w:val="000000" w:themeColor="text1"/>
          <w:kern w:val="0"/>
          <w:sz w:val="20"/>
          <w:szCs w:val="20"/>
          <w14:ligatures w14:val="none"/>
        </w:rPr>
      </w:pPr>
      <w:r w:rsidRPr="000E4EC6">
        <w:rPr>
          <w:rFonts w:ascii="Gill Sans MT" w:eastAsia="Yu Gothic Light" w:hAnsi="Gill Sans MT" w:cs="Times New Roman"/>
          <w:color w:val="000000" w:themeColor="text1"/>
          <w:kern w:val="0"/>
          <w:sz w:val="20"/>
          <w:szCs w:val="20"/>
          <w14:ligatures w14:val="none"/>
        </w:rPr>
        <w:object w:dxaOrig="1805" w:dyaOrig="1177" w14:anchorId="0BE2C0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4pt;height:57.6pt" o:ole="">
            <v:imagedata r:id="rId23" o:title=""/>
          </v:shape>
          <o:OLEObject Type="Embed" ProgID="Word.Document.12" ShapeID="_x0000_i1025" DrawAspect="Icon" ObjectID="_1789909156" r:id="rId24">
            <o:FieldCodes>\s</o:FieldCodes>
          </o:OLEObject>
        </w:object>
      </w:r>
    </w:p>
    <w:sectPr w:rsidR="0055040E" w:rsidRPr="000E4EC6" w:rsidSect="000E4EC6">
      <w:headerReference w:type="default" r:id="rId25"/>
      <w:footerReference w:type="default" r:id="rId2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F1434E" w14:textId="77777777" w:rsidR="00487A24" w:rsidRDefault="00487A24" w:rsidP="0055040E">
      <w:pPr>
        <w:spacing w:after="0" w:line="240" w:lineRule="auto"/>
      </w:pPr>
      <w:r>
        <w:separator/>
      </w:r>
    </w:p>
  </w:endnote>
  <w:endnote w:type="continuationSeparator" w:id="0">
    <w:p w14:paraId="44BA1D5F" w14:textId="77777777" w:rsidR="00487A24" w:rsidRDefault="00487A24" w:rsidP="005504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Gill Sans">
    <w:altName w:val="Calibri"/>
    <w:charset w:val="B1"/>
    <w:family w:val="swiss"/>
    <w:pitch w:val="variable"/>
    <w:sig w:usb0="80000A67" w:usb1="00000000" w:usb2="00000000" w:usb3="00000000" w:csb0="000001F7" w:csb1="00000000"/>
  </w:font>
  <w:font w:name="Cabin">
    <w:charset w:val="00"/>
    <w:family w:val="auto"/>
    <w:pitch w:val="default"/>
  </w:font>
  <w:font w:name="Gill Sans MT">
    <w:panose1 w:val="020B0502020104020203"/>
    <w:charset w:val="00"/>
    <w:family w:val="swiss"/>
    <w:pitch w:val="variable"/>
    <w:sig w:usb0="00000007" w:usb1="00000000" w:usb2="00000000" w:usb3="00000000" w:csb0="0000000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3611604"/>
      <w:docPartObj>
        <w:docPartGallery w:val="Page Numbers (Bottom of Page)"/>
        <w:docPartUnique/>
      </w:docPartObj>
    </w:sdtPr>
    <w:sdtEndPr>
      <w:rPr>
        <w:color w:val="7F7F7F" w:themeColor="background1" w:themeShade="7F"/>
        <w:spacing w:val="60"/>
      </w:rPr>
    </w:sdtEndPr>
    <w:sdtContent>
      <w:p w14:paraId="4A01CEF6" w14:textId="2FB80C62" w:rsidR="000E4EC6" w:rsidRDefault="000E4EC6">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37FD496" w14:textId="77777777" w:rsidR="000E4EC6" w:rsidRDefault="000E4E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B1E741" w14:textId="77777777" w:rsidR="00487A24" w:rsidRDefault="00487A24" w:rsidP="0055040E">
      <w:pPr>
        <w:spacing w:after="0" w:line="240" w:lineRule="auto"/>
      </w:pPr>
      <w:r>
        <w:separator/>
      </w:r>
    </w:p>
  </w:footnote>
  <w:footnote w:type="continuationSeparator" w:id="0">
    <w:p w14:paraId="10402578" w14:textId="77777777" w:rsidR="00487A24" w:rsidRDefault="00487A24" w:rsidP="005504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3539" w:type="dxa"/>
      <w:tblInd w:w="6565" w:type="dxa"/>
      <w:tblLook w:val="04A0" w:firstRow="1" w:lastRow="0" w:firstColumn="1" w:lastColumn="0" w:noHBand="0" w:noVBand="1"/>
    </w:tblPr>
    <w:tblGrid>
      <w:gridCol w:w="846"/>
      <w:gridCol w:w="2693"/>
    </w:tblGrid>
    <w:tr w:rsidR="0055040E" w14:paraId="5E134CDC" w14:textId="77777777" w:rsidTr="0004267E">
      <w:tc>
        <w:tcPr>
          <w:tcW w:w="846" w:type="dxa"/>
          <w:tcBorders>
            <w:top w:val="single" w:sz="4" w:space="0" w:color="auto"/>
            <w:left w:val="single" w:sz="4" w:space="0" w:color="auto"/>
            <w:bottom w:val="single" w:sz="4" w:space="0" w:color="auto"/>
            <w:right w:val="single" w:sz="4" w:space="0" w:color="auto"/>
          </w:tcBorders>
          <w:hideMark/>
        </w:tcPr>
        <w:p w14:paraId="25912418" w14:textId="77777777" w:rsidR="0055040E" w:rsidRDefault="0055040E" w:rsidP="0055040E">
          <w:pPr>
            <w:pStyle w:val="Header"/>
            <w:rPr>
              <w:rFonts w:ascii="Arial" w:hAnsi="Arial" w:cs="Arial"/>
              <w:sz w:val="20"/>
            </w:rPr>
          </w:pPr>
          <w:r>
            <w:rPr>
              <w:rFonts w:ascii="Arial" w:hAnsi="Arial" w:cs="Arial"/>
              <w:sz w:val="20"/>
            </w:rPr>
            <w:t>Ref #</w:t>
          </w:r>
        </w:p>
      </w:tc>
      <w:tc>
        <w:tcPr>
          <w:tcW w:w="2693" w:type="dxa"/>
          <w:tcBorders>
            <w:top w:val="single" w:sz="4" w:space="0" w:color="auto"/>
            <w:left w:val="single" w:sz="4" w:space="0" w:color="auto"/>
            <w:bottom w:val="single" w:sz="4" w:space="0" w:color="auto"/>
            <w:right w:val="single" w:sz="4" w:space="0" w:color="auto"/>
          </w:tcBorders>
          <w:hideMark/>
        </w:tcPr>
        <w:p w14:paraId="4C2261EB" w14:textId="114ECF58" w:rsidR="0055040E" w:rsidRDefault="0055040E" w:rsidP="0055040E">
          <w:pPr>
            <w:pStyle w:val="Header"/>
            <w:rPr>
              <w:rFonts w:ascii="Arial" w:hAnsi="Arial" w:cs="Arial"/>
              <w:sz w:val="20"/>
            </w:rPr>
          </w:pPr>
          <w:r>
            <w:rPr>
              <w:rFonts w:ascii="Arial" w:hAnsi="Arial" w:cs="Arial"/>
              <w:sz w:val="20"/>
            </w:rPr>
            <w:t>HRA/…….</w:t>
          </w:r>
        </w:p>
      </w:tc>
    </w:tr>
  </w:tbl>
  <w:p w14:paraId="2578819E" w14:textId="23DB029E" w:rsidR="0055040E" w:rsidRDefault="0055040E" w:rsidP="0055040E">
    <w:pPr>
      <w:pStyle w:val="Header"/>
      <w:rPr>
        <w:rFonts w:ascii="Calibri" w:eastAsia="Calibri" w:hAnsi="Calibri" w:cs="Calibri"/>
        <w:lang w:eastAsia="en-GB"/>
      </w:rPr>
    </w:pPr>
  </w:p>
  <w:p w14:paraId="09D4A643" w14:textId="77777777" w:rsidR="0055040E" w:rsidRDefault="005504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17501"/>
    <w:multiLevelType w:val="hybridMultilevel"/>
    <w:tmpl w:val="B552B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E5D34"/>
    <w:multiLevelType w:val="hybridMultilevel"/>
    <w:tmpl w:val="01020B58"/>
    <w:lvl w:ilvl="0" w:tplc="2E7CC95A">
      <w:numFmt w:val="bullet"/>
      <w:lvlText w:val=""/>
      <w:lvlJc w:val="left"/>
      <w:pPr>
        <w:ind w:left="720" w:hanging="360"/>
      </w:pPr>
      <w:rPr>
        <w:rFonts w:ascii="Symbol" w:eastAsia="Calibr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D743FB1"/>
    <w:multiLevelType w:val="hybridMultilevel"/>
    <w:tmpl w:val="0A34DB38"/>
    <w:lvl w:ilvl="0" w:tplc="46EC4F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3D50AE"/>
    <w:multiLevelType w:val="multilevel"/>
    <w:tmpl w:val="499652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0257F6"/>
    <w:multiLevelType w:val="multilevel"/>
    <w:tmpl w:val="652CCA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7CB74F1"/>
    <w:multiLevelType w:val="hybridMultilevel"/>
    <w:tmpl w:val="2654A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0D77A1"/>
    <w:multiLevelType w:val="multilevel"/>
    <w:tmpl w:val="7DFEF3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3994CB3"/>
    <w:multiLevelType w:val="hybridMultilevel"/>
    <w:tmpl w:val="4D90F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8B6ADC"/>
    <w:multiLevelType w:val="hybridMultilevel"/>
    <w:tmpl w:val="813E8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096232F"/>
    <w:multiLevelType w:val="hybridMultilevel"/>
    <w:tmpl w:val="EEF0FAE4"/>
    <w:lvl w:ilvl="0" w:tplc="EAB0EB50">
      <w:start w:val="1"/>
      <w:numFmt w:val="decimal"/>
      <w:lvlText w:val="4.%1."/>
      <w:lvlJc w:val="left"/>
      <w:pPr>
        <w:ind w:left="990" w:hanging="360"/>
      </w:pPr>
    </w:lvl>
    <w:lvl w:ilvl="1" w:tplc="08090019">
      <w:start w:val="1"/>
      <w:numFmt w:val="lowerLetter"/>
      <w:lvlText w:val="%2."/>
      <w:lvlJc w:val="left"/>
      <w:pPr>
        <w:ind w:left="1710" w:hanging="360"/>
      </w:pPr>
    </w:lvl>
    <w:lvl w:ilvl="2" w:tplc="0809001B">
      <w:start w:val="1"/>
      <w:numFmt w:val="lowerRoman"/>
      <w:lvlText w:val="%3."/>
      <w:lvlJc w:val="right"/>
      <w:pPr>
        <w:ind w:left="2430" w:hanging="180"/>
      </w:pPr>
    </w:lvl>
    <w:lvl w:ilvl="3" w:tplc="0809000F">
      <w:start w:val="1"/>
      <w:numFmt w:val="decimal"/>
      <w:lvlText w:val="%4."/>
      <w:lvlJc w:val="left"/>
      <w:pPr>
        <w:ind w:left="3150" w:hanging="360"/>
      </w:pPr>
    </w:lvl>
    <w:lvl w:ilvl="4" w:tplc="08090019">
      <w:start w:val="1"/>
      <w:numFmt w:val="lowerLetter"/>
      <w:lvlText w:val="%5."/>
      <w:lvlJc w:val="left"/>
      <w:pPr>
        <w:ind w:left="3870" w:hanging="360"/>
      </w:pPr>
    </w:lvl>
    <w:lvl w:ilvl="5" w:tplc="0809001B">
      <w:start w:val="1"/>
      <w:numFmt w:val="lowerRoman"/>
      <w:lvlText w:val="%6."/>
      <w:lvlJc w:val="right"/>
      <w:pPr>
        <w:ind w:left="4590" w:hanging="180"/>
      </w:pPr>
    </w:lvl>
    <w:lvl w:ilvl="6" w:tplc="0809000F">
      <w:start w:val="1"/>
      <w:numFmt w:val="decimal"/>
      <w:lvlText w:val="%7."/>
      <w:lvlJc w:val="left"/>
      <w:pPr>
        <w:ind w:left="5310" w:hanging="360"/>
      </w:pPr>
    </w:lvl>
    <w:lvl w:ilvl="7" w:tplc="08090019">
      <w:start w:val="1"/>
      <w:numFmt w:val="lowerLetter"/>
      <w:lvlText w:val="%8."/>
      <w:lvlJc w:val="left"/>
      <w:pPr>
        <w:ind w:left="6030" w:hanging="360"/>
      </w:pPr>
    </w:lvl>
    <w:lvl w:ilvl="8" w:tplc="0809001B">
      <w:start w:val="1"/>
      <w:numFmt w:val="lowerRoman"/>
      <w:lvlText w:val="%9."/>
      <w:lvlJc w:val="right"/>
      <w:pPr>
        <w:ind w:left="6750" w:hanging="180"/>
      </w:pPr>
    </w:lvl>
  </w:abstractNum>
  <w:abstractNum w:abstractNumId="10" w15:restartNumberingAfterBreak="0">
    <w:nsid w:val="34374F82"/>
    <w:multiLevelType w:val="hybridMultilevel"/>
    <w:tmpl w:val="048842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3C746E72"/>
    <w:multiLevelType w:val="hybridMultilevel"/>
    <w:tmpl w:val="C9382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FE624A"/>
    <w:multiLevelType w:val="hybridMultilevel"/>
    <w:tmpl w:val="F154D864"/>
    <w:lvl w:ilvl="0" w:tplc="8A5EE0DC">
      <w:numFmt w:val="bullet"/>
      <w:lvlText w:val=""/>
      <w:lvlJc w:val="left"/>
      <w:pPr>
        <w:ind w:left="720" w:hanging="360"/>
      </w:pPr>
      <w:rPr>
        <w:rFonts w:ascii="Gill Sans" w:eastAsia="Gill Sans" w:hAnsi="Gill Sans" w:cs="Gill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087C6D"/>
    <w:multiLevelType w:val="hybridMultilevel"/>
    <w:tmpl w:val="5D3C6300"/>
    <w:lvl w:ilvl="0" w:tplc="8A5EE0DC">
      <w:numFmt w:val="bullet"/>
      <w:lvlText w:val=""/>
      <w:lvlJc w:val="left"/>
      <w:pPr>
        <w:ind w:left="720" w:hanging="360"/>
      </w:pPr>
      <w:rPr>
        <w:rFonts w:ascii="Gill Sans" w:eastAsia="Gill Sans" w:hAnsi="Gill Sans" w:cs="Gill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B77679"/>
    <w:multiLevelType w:val="hybridMultilevel"/>
    <w:tmpl w:val="BD5ABA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3227B8B"/>
    <w:multiLevelType w:val="hybridMultilevel"/>
    <w:tmpl w:val="BE4E71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54451E3"/>
    <w:multiLevelType w:val="hybridMultilevel"/>
    <w:tmpl w:val="48CE6532"/>
    <w:lvl w:ilvl="0" w:tplc="8A5EE0DC">
      <w:numFmt w:val="bullet"/>
      <w:lvlText w:val=""/>
      <w:lvlJc w:val="left"/>
      <w:pPr>
        <w:ind w:left="720" w:hanging="360"/>
      </w:pPr>
      <w:rPr>
        <w:rFonts w:ascii="Gill Sans" w:eastAsia="Gill Sans" w:hAnsi="Gill Sans" w:cs="Gill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8D1D7A"/>
    <w:multiLevelType w:val="hybridMultilevel"/>
    <w:tmpl w:val="A6CAFFE4"/>
    <w:lvl w:ilvl="0" w:tplc="38300A84">
      <w:start w:val="7"/>
      <w:numFmt w:val="bullet"/>
      <w:lvlText w:val=""/>
      <w:lvlJc w:val="left"/>
      <w:pPr>
        <w:ind w:left="720" w:hanging="360"/>
      </w:pPr>
      <w:rPr>
        <w:rFonts w:ascii="Symbol" w:eastAsia="Calibr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8EA1828"/>
    <w:multiLevelType w:val="multilevel"/>
    <w:tmpl w:val="E92CD2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99A7D3C"/>
    <w:multiLevelType w:val="hybridMultilevel"/>
    <w:tmpl w:val="68CE3D46"/>
    <w:lvl w:ilvl="0" w:tplc="0212CA8A">
      <w:start w:val="2"/>
      <w:numFmt w:val="decimal"/>
      <w:lvlText w:val="%1."/>
      <w:lvlJc w:val="left"/>
      <w:pPr>
        <w:ind w:left="340" w:hanging="240"/>
        <w:jc w:val="left"/>
      </w:pPr>
      <w:rPr>
        <w:rFonts w:ascii="Calibri" w:eastAsia="Calibri" w:hAnsi="Calibri" w:cs="Calibri" w:hint="default"/>
        <w:b/>
        <w:bCs/>
        <w:spacing w:val="-2"/>
        <w:w w:val="100"/>
        <w:sz w:val="24"/>
        <w:szCs w:val="24"/>
        <w:lang w:val="en-US" w:eastAsia="en-US" w:bidi="en-US"/>
      </w:rPr>
    </w:lvl>
    <w:lvl w:ilvl="1" w:tplc="8DCA087E">
      <w:start w:val="1"/>
      <w:numFmt w:val="decimal"/>
      <w:lvlText w:val="%2."/>
      <w:lvlJc w:val="left"/>
      <w:pPr>
        <w:ind w:left="820" w:hanging="360"/>
        <w:jc w:val="left"/>
      </w:pPr>
      <w:rPr>
        <w:rFonts w:hint="default"/>
        <w:spacing w:val="-4"/>
        <w:w w:val="99"/>
        <w:lang w:val="en-US" w:eastAsia="en-US" w:bidi="en-US"/>
      </w:rPr>
    </w:lvl>
    <w:lvl w:ilvl="2" w:tplc="398AEAC6">
      <w:numFmt w:val="bullet"/>
      <w:lvlText w:val="•"/>
      <w:lvlJc w:val="left"/>
      <w:pPr>
        <w:ind w:left="1940" w:hanging="360"/>
      </w:pPr>
      <w:rPr>
        <w:rFonts w:hint="default"/>
        <w:lang w:val="en-US" w:eastAsia="en-US" w:bidi="en-US"/>
      </w:rPr>
    </w:lvl>
    <w:lvl w:ilvl="3" w:tplc="66FE80C4">
      <w:numFmt w:val="bullet"/>
      <w:lvlText w:val="•"/>
      <w:lvlJc w:val="left"/>
      <w:pPr>
        <w:ind w:left="3060" w:hanging="360"/>
      </w:pPr>
      <w:rPr>
        <w:rFonts w:hint="default"/>
        <w:lang w:val="en-US" w:eastAsia="en-US" w:bidi="en-US"/>
      </w:rPr>
    </w:lvl>
    <w:lvl w:ilvl="4" w:tplc="62688E00">
      <w:numFmt w:val="bullet"/>
      <w:lvlText w:val="•"/>
      <w:lvlJc w:val="left"/>
      <w:pPr>
        <w:ind w:left="4180" w:hanging="360"/>
      </w:pPr>
      <w:rPr>
        <w:rFonts w:hint="default"/>
        <w:lang w:val="en-US" w:eastAsia="en-US" w:bidi="en-US"/>
      </w:rPr>
    </w:lvl>
    <w:lvl w:ilvl="5" w:tplc="2B0AA0C6">
      <w:numFmt w:val="bullet"/>
      <w:lvlText w:val="•"/>
      <w:lvlJc w:val="left"/>
      <w:pPr>
        <w:ind w:left="5300" w:hanging="360"/>
      </w:pPr>
      <w:rPr>
        <w:rFonts w:hint="default"/>
        <w:lang w:val="en-US" w:eastAsia="en-US" w:bidi="en-US"/>
      </w:rPr>
    </w:lvl>
    <w:lvl w:ilvl="6" w:tplc="3A343856">
      <w:numFmt w:val="bullet"/>
      <w:lvlText w:val="•"/>
      <w:lvlJc w:val="left"/>
      <w:pPr>
        <w:ind w:left="6420" w:hanging="360"/>
      </w:pPr>
      <w:rPr>
        <w:rFonts w:hint="default"/>
        <w:lang w:val="en-US" w:eastAsia="en-US" w:bidi="en-US"/>
      </w:rPr>
    </w:lvl>
    <w:lvl w:ilvl="7" w:tplc="AA38AEF8">
      <w:numFmt w:val="bullet"/>
      <w:lvlText w:val="•"/>
      <w:lvlJc w:val="left"/>
      <w:pPr>
        <w:ind w:left="7540" w:hanging="360"/>
      </w:pPr>
      <w:rPr>
        <w:rFonts w:hint="default"/>
        <w:lang w:val="en-US" w:eastAsia="en-US" w:bidi="en-US"/>
      </w:rPr>
    </w:lvl>
    <w:lvl w:ilvl="8" w:tplc="ED4C3644">
      <w:numFmt w:val="bullet"/>
      <w:lvlText w:val="•"/>
      <w:lvlJc w:val="left"/>
      <w:pPr>
        <w:ind w:left="8660" w:hanging="360"/>
      </w:pPr>
      <w:rPr>
        <w:rFonts w:hint="default"/>
        <w:lang w:val="en-US" w:eastAsia="en-US" w:bidi="en-US"/>
      </w:rPr>
    </w:lvl>
  </w:abstractNum>
  <w:abstractNum w:abstractNumId="20" w15:restartNumberingAfterBreak="0">
    <w:nsid w:val="6B5A2603"/>
    <w:multiLevelType w:val="multilevel"/>
    <w:tmpl w:val="0FB04A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abin" w:eastAsia="Cabin" w:hAnsi="Cabin" w:cs="Cabi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CE42702"/>
    <w:multiLevelType w:val="hybridMultilevel"/>
    <w:tmpl w:val="F346629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2" w15:restartNumberingAfterBreak="0">
    <w:nsid w:val="6E590BEA"/>
    <w:multiLevelType w:val="hybridMultilevel"/>
    <w:tmpl w:val="6ED6A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A0058F"/>
    <w:multiLevelType w:val="multilevel"/>
    <w:tmpl w:val="FEB887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70C91EF1"/>
    <w:multiLevelType w:val="multilevel"/>
    <w:tmpl w:val="917A660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5" w15:restartNumberingAfterBreak="0">
    <w:nsid w:val="7BB64BF1"/>
    <w:multiLevelType w:val="hybridMultilevel"/>
    <w:tmpl w:val="89529CA4"/>
    <w:lvl w:ilvl="0" w:tplc="D96CAEF6">
      <w:start w:val="7"/>
      <w:numFmt w:val="bullet"/>
      <w:lvlText w:val="-"/>
      <w:lvlJc w:val="left"/>
      <w:pPr>
        <w:ind w:left="720" w:hanging="360"/>
      </w:pPr>
      <w:rPr>
        <w:rFonts w:ascii="Gill Sans MT" w:eastAsiaTheme="minorHAnsi" w:hAnsi="Gill Sans M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575B83"/>
    <w:multiLevelType w:val="hybridMultilevel"/>
    <w:tmpl w:val="0F8A8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966D9F"/>
    <w:multiLevelType w:val="hybridMultilevel"/>
    <w:tmpl w:val="AA5E481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num w:numId="1" w16cid:durableId="1674030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764999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69152947">
    <w:abstractNumId w:val="1"/>
  </w:num>
  <w:num w:numId="4" w16cid:durableId="209685475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578717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74004360">
    <w:abstractNumId w:val="17"/>
  </w:num>
  <w:num w:numId="7" w16cid:durableId="485510723">
    <w:abstractNumId w:val="4"/>
  </w:num>
  <w:num w:numId="8" w16cid:durableId="1076897100">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6993165">
    <w:abstractNumId w:val="18"/>
  </w:num>
  <w:num w:numId="10" w16cid:durableId="1881436875">
    <w:abstractNumId w:val="24"/>
  </w:num>
  <w:num w:numId="11" w16cid:durableId="644361645">
    <w:abstractNumId w:val="26"/>
  </w:num>
  <w:num w:numId="12" w16cid:durableId="1323317384">
    <w:abstractNumId w:val="22"/>
  </w:num>
  <w:num w:numId="13" w16cid:durableId="314992845">
    <w:abstractNumId w:val="12"/>
  </w:num>
  <w:num w:numId="14" w16cid:durableId="1122840780">
    <w:abstractNumId w:val="13"/>
  </w:num>
  <w:num w:numId="15" w16cid:durableId="328026454">
    <w:abstractNumId w:val="16"/>
  </w:num>
  <w:num w:numId="16" w16cid:durableId="405344452">
    <w:abstractNumId w:val="15"/>
  </w:num>
  <w:num w:numId="17" w16cid:durableId="945846170">
    <w:abstractNumId w:val="7"/>
  </w:num>
  <w:num w:numId="18" w16cid:durableId="558903852">
    <w:abstractNumId w:val="23"/>
  </w:num>
  <w:num w:numId="19" w16cid:durableId="1830051002">
    <w:abstractNumId w:val="5"/>
  </w:num>
  <w:num w:numId="20" w16cid:durableId="717900452">
    <w:abstractNumId w:val="11"/>
  </w:num>
  <w:num w:numId="21" w16cid:durableId="2097823017">
    <w:abstractNumId w:val="0"/>
  </w:num>
  <w:num w:numId="22" w16cid:durableId="630403686">
    <w:abstractNumId w:val="8"/>
  </w:num>
  <w:num w:numId="23" w16cid:durableId="872349701">
    <w:abstractNumId w:val="27"/>
  </w:num>
  <w:num w:numId="24" w16cid:durableId="1602300394">
    <w:abstractNumId w:val="14"/>
  </w:num>
  <w:num w:numId="25" w16cid:durableId="1397364213">
    <w:abstractNumId w:val="21"/>
  </w:num>
  <w:num w:numId="26" w16cid:durableId="1520239215">
    <w:abstractNumId w:val="19"/>
  </w:num>
  <w:num w:numId="27" w16cid:durableId="996955539">
    <w:abstractNumId w:val="2"/>
  </w:num>
  <w:num w:numId="28" w16cid:durableId="141369471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40E"/>
    <w:rsid w:val="00000EC0"/>
    <w:rsid w:val="00003EEA"/>
    <w:rsid w:val="00017BCF"/>
    <w:rsid w:val="00023F06"/>
    <w:rsid w:val="00036C65"/>
    <w:rsid w:val="000378B6"/>
    <w:rsid w:val="0004267E"/>
    <w:rsid w:val="0005109F"/>
    <w:rsid w:val="00060912"/>
    <w:rsid w:val="00062B53"/>
    <w:rsid w:val="00077508"/>
    <w:rsid w:val="0008126E"/>
    <w:rsid w:val="00081DB7"/>
    <w:rsid w:val="000828E3"/>
    <w:rsid w:val="00082B9E"/>
    <w:rsid w:val="00084D43"/>
    <w:rsid w:val="00090708"/>
    <w:rsid w:val="00090792"/>
    <w:rsid w:val="000916BC"/>
    <w:rsid w:val="00094D26"/>
    <w:rsid w:val="000A356F"/>
    <w:rsid w:val="000B30DD"/>
    <w:rsid w:val="000B6D2A"/>
    <w:rsid w:val="000B759E"/>
    <w:rsid w:val="000C2A53"/>
    <w:rsid w:val="000C6788"/>
    <w:rsid w:val="000D3783"/>
    <w:rsid w:val="000E4A9C"/>
    <w:rsid w:val="000E4EC6"/>
    <w:rsid w:val="000F7411"/>
    <w:rsid w:val="00105A6F"/>
    <w:rsid w:val="00124407"/>
    <w:rsid w:val="00126327"/>
    <w:rsid w:val="00133701"/>
    <w:rsid w:val="00156B9A"/>
    <w:rsid w:val="001719F4"/>
    <w:rsid w:val="0017478D"/>
    <w:rsid w:val="0017790E"/>
    <w:rsid w:val="00185A8E"/>
    <w:rsid w:val="001A5162"/>
    <w:rsid w:val="001A7DE6"/>
    <w:rsid w:val="001B30DF"/>
    <w:rsid w:val="001C0E74"/>
    <w:rsid w:val="001C0F19"/>
    <w:rsid w:val="001C579A"/>
    <w:rsid w:val="001D2062"/>
    <w:rsid w:val="001D2BF7"/>
    <w:rsid w:val="001D514D"/>
    <w:rsid w:val="001E4049"/>
    <w:rsid w:val="00206EDD"/>
    <w:rsid w:val="00210966"/>
    <w:rsid w:val="002113D3"/>
    <w:rsid w:val="002119E2"/>
    <w:rsid w:val="00215C93"/>
    <w:rsid w:val="0022196A"/>
    <w:rsid w:val="002415FF"/>
    <w:rsid w:val="00252263"/>
    <w:rsid w:val="002528FD"/>
    <w:rsid w:val="00253901"/>
    <w:rsid w:val="002638B4"/>
    <w:rsid w:val="002642F3"/>
    <w:rsid w:val="00271E4F"/>
    <w:rsid w:val="00290480"/>
    <w:rsid w:val="0029114D"/>
    <w:rsid w:val="00292D8B"/>
    <w:rsid w:val="00293826"/>
    <w:rsid w:val="002A09A7"/>
    <w:rsid w:val="002A7948"/>
    <w:rsid w:val="002B0FC3"/>
    <w:rsid w:val="002B28F2"/>
    <w:rsid w:val="002C114C"/>
    <w:rsid w:val="002C29BB"/>
    <w:rsid w:val="002C5DAC"/>
    <w:rsid w:val="002D7A68"/>
    <w:rsid w:val="002E0152"/>
    <w:rsid w:val="002E6A64"/>
    <w:rsid w:val="002F00AB"/>
    <w:rsid w:val="002F1E39"/>
    <w:rsid w:val="00301F99"/>
    <w:rsid w:val="003022A3"/>
    <w:rsid w:val="00304F58"/>
    <w:rsid w:val="003075CC"/>
    <w:rsid w:val="003202FB"/>
    <w:rsid w:val="00324D94"/>
    <w:rsid w:val="0032502C"/>
    <w:rsid w:val="003340A5"/>
    <w:rsid w:val="00352F8C"/>
    <w:rsid w:val="0036142D"/>
    <w:rsid w:val="0037308A"/>
    <w:rsid w:val="00374998"/>
    <w:rsid w:val="0037606E"/>
    <w:rsid w:val="00385F75"/>
    <w:rsid w:val="00387697"/>
    <w:rsid w:val="00393428"/>
    <w:rsid w:val="00394657"/>
    <w:rsid w:val="003A0641"/>
    <w:rsid w:val="003A5222"/>
    <w:rsid w:val="003C0436"/>
    <w:rsid w:val="003C0F48"/>
    <w:rsid w:val="003C30FA"/>
    <w:rsid w:val="003D176A"/>
    <w:rsid w:val="003D5DA3"/>
    <w:rsid w:val="003D5DD9"/>
    <w:rsid w:val="003F0879"/>
    <w:rsid w:val="003F6225"/>
    <w:rsid w:val="00400CBA"/>
    <w:rsid w:val="00404555"/>
    <w:rsid w:val="004045F8"/>
    <w:rsid w:val="00405251"/>
    <w:rsid w:val="004059E9"/>
    <w:rsid w:val="00407B31"/>
    <w:rsid w:val="00412D51"/>
    <w:rsid w:val="00423017"/>
    <w:rsid w:val="00430C8C"/>
    <w:rsid w:val="00432655"/>
    <w:rsid w:val="004442D9"/>
    <w:rsid w:val="00444EEE"/>
    <w:rsid w:val="00447970"/>
    <w:rsid w:val="00453109"/>
    <w:rsid w:val="004546B6"/>
    <w:rsid w:val="004613DB"/>
    <w:rsid w:val="004628F0"/>
    <w:rsid w:val="004639B0"/>
    <w:rsid w:val="0047017E"/>
    <w:rsid w:val="00474490"/>
    <w:rsid w:val="00475D1E"/>
    <w:rsid w:val="00477E53"/>
    <w:rsid w:val="00487A24"/>
    <w:rsid w:val="004965E4"/>
    <w:rsid w:val="004A7A3F"/>
    <w:rsid w:val="004B561D"/>
    <w:rsid w:val="004C2095"/>
    <w:rsid w:val="004C2EEE"/>
    <w:rsid w:val="004D77AD"/>
    <w:rsid w:val="004F08B0"/>
    <w:rsid w:val="004F7EE5"/>
    <w:rsid w:val="0050455F"/>
    <w:rsid w:val="005053EA"/>
    <w:rsid w:val="0050768D"/>
    <w:rsid w:val="00514576"/>
    <w:rsid w:val="00535FBF"/>
    <w:rsid w:val="00542DDA"/>
    <w:rsid w:val="00547B7E"/>
    <w:rsid w:val="0055040E"/>
    <w:rsid w:val="00560799"/>
    <w:rsid w:val="00561EFD"/>
    <w:rsid w:val="0056619E"/>
    <w:rsid w:val="0057043C"/>
    <w:rsid w:val="00580E5E"/>
    <w:rsid w:val="00581250"/>
    <w:rsid w:val="0058209B"/>
    <w:rsid w:val="00586E8E"/>
    <w:rsid w:val="005978A4"/>
    <w:rsid w:val="005A1F38"/>
    <w:rsid w:val="005B3F07"/>
    <w:rsid w:val="005B7E51"/>
    <w:rsid w:val="005C2A06"/>
    <w:rsid w:val="005D2775"/>
    <w:rsid w:val="005D30B3"/>
    <w:rsid w:val="005D4038"/>
    <w:rsid w:val="005E14C1"/>
    <w:rsid w:val="005F2D3A"/>
    <w:rsid w:val="005F4CD4"/>
    <w:rsid w:val="005F523A"/>
    <w:rsid w:val="005F641D"/>
    <w:rsid w:val="005F6AE1"/>
    <w:rsid w:val="006067BF"/>
    <w:rsid w:val="0061176A"/>
    <w:rsid w:val="0061544D"/>
    <w:rsid w:val="00631FF1"/>
    <w:rsid w:val="00636030"/>
    <w:rsid w:val="00653E54"/>
    <w:rsid w:val="00663C21"/>
    <w:rsid w:val="00664F89"/>
    <w:rsid w:val="0067077C"/>
    <w:rsid w:val="00683F87"/>
    <w:rsid w:val="00690764"/>
    <w:rsid w:val="00690A3B"/>
    <w:rsid w:val="006956D9"/>
    <w:rsid w:val="006958C8"/>
    <w:rsid w:val="00696997"/>
    <w:rsid w:val="006B2BD2"/>
    <w:rsid w:val="006B6EFA"/>
    <w:rsid w:val="006B7C5B"/>
    <w:rsid w:val="006C42C7"/>
    <w:rsid w:val="006C59AC"/>
    <w:rsid w:val="006D1D8C"/>
    <w:rsid w:val="006E667F"/>
    <w:rsid w:val="006E7F9D"/>
    <w:rsid w:val="006F0ACA"/>
    <w:rsid w:val="006F7510"/>
    <w:rsid w:val="00700FB0"/>
    <w:rsid w:val="007101F9"/>
    <w:rsid w:val="00712497"/>
    <w:rsid w:val="00723177"/>
    <w:rsid w:val="00725EB4"/>
    <w:rsid w:val="0072680A"/>
    <w:rsid w:val="0073648E"/>
    <w:rsid w:val="0074503D"/>
    <w:rsid w:val="007460B5"/>
    <w:rsid w:val="00765045"/>
    <w:rsid w:val="00765D08"/>
    <w:rsid w:val="00783E03"/>
    <w:rsid w:val="007937A6"/>
    <w:rsid w:val="007A3ABF"/>
    <w:rsid w:val="007B662E"/>
    <w:rsid w:val="007C3F68"/>
    <w:rsid w:val="007C46B7"/>
    <w:rsid w:val="007D06AF"/>
    <w:rsid w:val="007F5841"/>
    <w:rsid w:val="008112AE"/>
    <w:rsid w:val="008143B5"/>
    <w:rsid w:val="008144D5"/>
    <w:rsid w:val="00816763"/>
    <w:rsid w:val="0081716A"/>
    <w:rsid w:val="00822685"/>
    <w:rsid w:val="00833034"/>
    <w:rsid w:val="00833491"/>
    <w:rsid w:val="0084237E"/>
    <w:rsid w:val="00852BE3"/>
    <w:rsid w:val="00880562"/>
    <w:rsid w:val="008861CE"/>
    <w:rsid w:val="00887A4B"/>
    <w:rsid w:val="00891C76"/>
    <w:rsid w:val="008923B1"/>
    <w:rsid w:val="0089639A"/>
    <w:rsid w:val="008A01A3"/>
    <w:rsid w:val="008A1816"/>
    <w:rsid w:val="008A53AD"/>
    <w:rsid w:val="008A7809"/>
    <w:rsid w:val="008A7C5B"/>
    <w:rsid w:val="008B59F3"/>
    <w:rsid w:val="008B6023"/>
    <w:rsid w:val="008E322B"/>
    <w:rsid w:val="008E53D9"/>
    <w:rsid w:val="008E7966"/>
    <w:rsid w:val="008F03AD"/>
    <w:rsid w:val="008F63FD"/>
    <w:rsid w:val="00911491"/>
    <w:rsid w:val="00913E44"/>
    <w:rsid w:val="00924826"/>
    <w:rsid w:val="00931CEC"/>
    <w:rsid w:val="00936AF8"/>
    <w:rsid w:val="00941B3E"/>
    <w:rsid w:val="00944B55"/>
    <w:rsid w:val="00947515"/>
    <w:rsid w:val="009505C5"/>
    <w:rsid w:val="00962803"/>
    <w:rsid w:val="009732A8"/>
    <w:rsid w:val="00982062"/>
    <w:rsid w:val="00995B8B"/>
    <w:rsid w:val="0099624F"/>
    <w:rsid w:val="00997D6C"/>
    <w:rsid w:val="009A3A7C"/>
    <w:rsid w:val="009A73D3"/>
    <w:rsid w:val="009E4D97"/>
    <w:rsid w:val="009E5698"/>
    <w:rsid w:val="009E66AB"/>
    <w:rsid w:val="009F6D7A"/>
    <w:rsid w:val="009F7E9D"/>
    <w:rsid w:val="00A0112D"/>
    <w:rsid w:val="00A06360"/>
    <w:rsid w:val="00A12289"/>
    <w:rsid w:val="00A12AA8"/>
    <w:rsid w:val="00A12E9E"/>
    <w:rsid w:val="00A25652"/>
    <w:rsid w:val="00A3061F"/>
    <w:rsid w:val="00A44AB5"/>
    <w:rsid w:val="00A44B06"/>
    <w:rsid w:val="00A4559F"/>
    <w:rsid w:val="00A46324"/>
    <w:rsid w:val="00A46785"/>
    <w:rsid w:val="00A61B43"/>
    <w:rsid w:val="00A6352F"/>
    <w:rsid w:val="00A70D04"/>
    <w:rsid w:val="00A80C6D"/>
    <w:rsid w:val="00A83E68"/>
    <w:rsid w:val="00A856C5"/>
    <w:rsid w:val="00AA6C92"/>
    <w:rsid w:val="00AB1BD7"/>
    <w:rsid w:val="00AB4BC7"/>
    <w:rsid w:val="00AC2116"/>
    <w:rsid w:val="00AC3F3D"/>
    <w:rsid w:val="00AD248C"/>
    <w:rsid w:val="00AE1F59"/>
    <w:rsid w:val="00AE45BE"/>
    <w:rsid w:val="00AF774A"/>
    <w:rsid w:val="00B012B4"/>
    <w:rsid w:val="00B118DC"/>
    <w:rsid w:val="00B15019"/>
    <w:rsid w:val="00B15437"/>
    <w:rsid w:val="00B27877"/>
    <w:rsid w:val="00B3455F"/>
    <w:rsid w:val="00B37671"/>
    <w:rsid w:val="00B447FE"/>
    <w:rsid w:val="00B5001D"/>
    <w:rsid w:val="00B57D7A"/>
    <w:rsid w:val="00B63E86"/>
    <w:rsid w:val="00B65EB5"/>
    <w:rsid w:val="00B67406"/>
    <w:rsid w:val="00B675AC"/>
    <w:rsid w:val="00B70AEA"/>
    <w:rsid w:val="00B77157"/>
    <w:rsid w:val="00B821C0"/>
    <w:rsid w:val="00B822F2"/>
    <w:rsid w:val="00B87586"/>
    <w:rsid w:val="00BA24FD"/>
    <w:rsid w:val="00BA53C0"/>
    <w:rsid w:val="00BA6712"/>
    <w:rsid w:val="00BB0FE8"/>
    <w:rsid w:val="00BB542F"/>
    <w:rsid w:val="00BC01E4"/>
    <w:rsid w:val="00BC1324"/>
    <w:rsid w:val="00BC3D05"/>
    <w:rsid w:val="00BC5A07"/>
    <w:rsid w:val="00BC62C1"/>
    <w:rsid w:val="00BC7E2F"/>
    <w:rsid w:val="00BD0C25"/>
    <w:rsid w:val="00BD3CEC"/>
    <w:rsid w:val="00BD42FD"/>
    <w:rsid w:val="00BD4A2C"/>
    <w:rsid w:val="00BD6954"/>
    <w:rsid w:val="00BE4EC9"/>
    <w:rsid w:val="00BF5755"/>
    <w:rsid w:val="00C02542"/>
    <w:rsid w:val="00C060AC"/>
    <w:rsid w:val="00C20570"/>
    <w:rsid w:val="00C24DC8"/>
    <w:rsid w:val="00C255E3"/>
    <w:rsid w:val="00C3160B"/>
    <w:rsid w:val="00C33B88"/>
    <w:rsid w:val="00C51D2C"/>
    <w:rsid w:val="00C52A47"/>
    <w:rsid w:val="00C7503D"/>
    <w:rsid w:val="00C824B1"/>
    <w:rsid w:val="00C9162D"/>
    <w:rsid w:val="00C925C7"/>
    <w:rsid w:val="00C95E26"/>
    <w:rsid w:val="00C978AE"/>
    <w:rsid w:val="00CA2A6D"/>
    <w:rsid w:val="00CA3399"/>
    <w:rsid w:val="00CA58D5"/>
    <w:rsid w:val="00CA596D"/>
    <w:rsid w:val="00CB0D2C"/>
    <w:rsid w:val="00CC4753"/>
    <w:rsid w:val="00CC4DF2"/>
    <w:rsid w:val="00CD1373"/>
    <w:rsid w:val="00CE1162"/>
    <w:rsid w:val="00CE7C44"/>
    <w:rsid w:val="00CF3522"/>
    <w:rsid w:val="00D02F9E"/>
    <w:rsid w:val="00D038C2"/>
    <w:rsid w:val="00D06CDA"/>
    <w:rsid w:val="00D1378B"/>
    <w:rsid w:val="00D14DB7"/>
    <w:rsid w:val="00D20995"/>
    <w:rsid w:val="00D2642C"/>
    <w:rsid w:val="00D26786"/>
    <w:rsid w:val="00D272BE"/>
    <w:rsid w:val="00D37A21"/>
    <w:rsid w:val="00D40AE5"/>
    <w:rsid w:val="00D42599"/>
    <w:rsid w:val="00D56965"/>
    <w:rsid w:val="00D62502"/>
    <w:rsid w:val="00D70C4F"/>
    <w:rsid w:val="00D76C61"/>
    <w:rsid w:val="00D90746"/>
    <w:rsid w:val="00D911DF"/>
    <w:rsid w:val="00D93321"/>
    <w:rsid w:val="00DA710F"/>
    <w:rsid w:val="00DB0E98"/>
    <w:rsid w:val="00DB28E4"/>
    <w:rsid w:val="00DB3F3E"/>
    <w:rsid w:val="00DB78BA"/>
    <w:rsid w:val="00E07294"/>
    <w:rsid w:val="00E11CDB"/>
    <w:rsid w:val="00E40A32"/>
    <w:rsid w:val="00E443AA"/>
    <w:rsid w:val="00E44F8D"/>
    <w:rsid w:val="00E45392"/>
    <w:rsid w:val="00E502EA"/>
    <w:rsid w:val="00E71C58"/>
    <w:rsid w:val="00E76629"/>
    <w:rsid w:val="00E804D2"/>
    <w:rsid w:val="00E827FD"/>
    <w:rsid w:val="00E83121"/>
    <w:rsid w:val="00E85A76"/>
    <w:rsid w:val="00EA39D7"/>
    <w:rsid w:val="00EA64B9"/>
    <w:rsid w:val="00EB64DF"/>
    <w:rsid w:val="00ED59B4"/>
    <w:rsid w:val="00ED6FAE"/>
    <w:rsid w:val="00EE1CF6"/>
    <w:rsid w:val="00EE46F8"/>
    <w:rsid w:val="00EF7DF8"/>
    <w:rsid w:val="00F01305"/>
    <w:rsid w:val="00F12587"/>
    <w:rsid w:val="00F17643"/>
    <w:rsid w:val="00F22346"/>
    <w:rsid w:val="00F23319"/>
    <w:rsid w:val="00F2351A"/>
    <w:rsid w:val="00F2489C"/>
    <w:rsid w:val="00F2577D"/>
    <w:rsid w:val="00F258E0"/>
    <w:rsid w:val="00F312BD"/>
    <w:rsid w:val="00F314A2"/>
    <w:rsid w:val="00F40875"/>
    <w:rsid w:val="00F430BF"/>
    <w:rsid w:val="00F541D3"/>
    <w:rsid w:val="00F55037"/>
    <w:rsid w:val="00F576A8"/>
    <w:rsid w:val="00F63AFB"/>
    <w:rsid w:val="00F642B1"/>
    <w:rsid w:val="00F64390"/>
    <w:rsid w:val="00F75451"/>
    <w:rsid w:val="00F832CC"/>
    <w:rsid w:val="00F95AEC"/>
    <w:rsid w:val="00FA09CC"/>
    <w:rsid w:val="00FA2AED"/>
    <w:rsid w:val="00FC6BCD"/>
    <w:rsid w:val="00FD0691"/>
    <w:rsid w:val="00FD4166"/>
    <w:rsid w:val="00FE078E"/>
    <w:rsid w:val="00FE3820"/>
    <w:rsid w:val="00FE3F76"/>
    <w:rsid w:val="00FE5B11"/>
    <w:rsid w:val="00FF18AC"/>
    <w:rsid w:val="00FF56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DCCDA3"/>
  <w15:chartTrackingRefBased/>
  <w15:docId w15:val="{4CE6A2D4-77B5-49CD-88D0-D6E9996B0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040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5040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5040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5040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5040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5040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5040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5040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5040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040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5040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5040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5040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5040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504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504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504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5040E"/>
    <w:rPr>
      <w:rFonts w:eastAsiaTheme="majorEastAsia" w:cstheme="majorBidi"/>
      <w:color w:val="272727" w:themeColor="text1" w:themeTint="D8"/>
    </w:rPr>
  </w:style>
  <w:style w:type="paragraph" w:styleId="Title">
    <w:name w:val="Title"/>
    <w:basedOn w:val="Normal"/>
    <w:next w:val="Normal"/>
    <w:link w:val="TitleChar"/>
    <w:uiPriority w:val="10"/>
    <w:qFormat/>
    <w:rsid w:val="005504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040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5040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504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5040E"/>
    <w:pPr>
      <w:spacing w:before="160"/>
      <w:jc w:val="center"/>
    </w:pPr>
    <w:rPr>
      <w:i/>
      <w:iCs/>
      <w:color w:val="404040" w:themeColor="text1" w:themeTint="BF"/>
    </w:rPr>
  </w:style>
  <w:style w:type="character" w:customStyle="1" w:styleId="QuoteChar">
    <w:name w:val="Quote Char"/>
    <w:basedOn w:val="DefaultParagraphFont"/>
    <w:link w:val="Quote"/>
    <w:uiPriority w:val="29"/>
    <w:rsid w:val="0055040E"/>
    <w:rPr>
      <w:i/>
      <w:iCs/>
      <w:color w:val="404040" w:themeColor="text1" w:themeTint="BF"/>
    </w:rPr>
  </w:style>
  <w:style w:type="paragraph" w:styleId="ListParagraph">
    <w:name w:val="List Paragraph"/>
    <w:basedOn w:val="Normal"/>
    <w:uiPriority w:val="1"/>
    <w:qFormat/>
    <w:rsid w:val="0055040E"/>
    <w:pPr>
      <w:ind w:left="720"/>
      <w:contextualSpacing/>
    </w:pPr>
  </w:style>
  <w:style w:type="character" w:styleId="IntenseEmphasis">
    <w:name w:val="Intense Emphasis"/>
    <w:basedOn w:val="DefaultParagraphFont"/>
    <w:uiPriority w:val="21"/>
    <w:qFormat/>
    <w:rsid w:val="0055040E"/>
    <w:rPr>
      <w:i/>
      <w:iCs/>
      <w:color w:val="0F4761" w:themeColor="accent1" w:themeShade="BF"/>
    </w:rPr>
  </w:style>
  <w:style w:type="paragraph" w:styleId="IntenseQuote">
    <w:name w:val="Intense Quote"/>
    <w:basedOn w:val="Normal"/>
    <w:next w:val="Normal"/>
    <w:link w:val="IntenseQuoteChar"/>
    <w:uiPriority w:val="30"/>
    <w:qFormat/>
    <w:rsid w:val="0055040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5040E"/>
    <w:rPr>
      <w:i/>
      <w:iCs/>
      <w:color w:val="0F4761" w:themeColor="accent1" w:themeShade="BF"/>
    </w:rPr>
  </w:style>
  <w:style w:type="character" w:styleId="IntenseReference">
    <w:name w:val="Intense Reference"/>
    <w:basedOn w:val="DefaultParagraphFont"/>
    <w:uiPriority w:val="32"/>
    <w:qFormat/>
    <w:rsid w:val="0055040E"/>
    <w:rPr>
      <w:b/>
      <w:bCs/>
      <w:smallCaps/>
      <w:color w:val="0F4761" w:themeColor="accent1" w:themeShade="BF"/>
      <w:spacing w:val="5"/>
    </w:rPr>
  </w:style>
  <w:style w:type="table" w:customStyle="1" w:styleId="GridTable4-Accent11">
    <w:name w:val="Grid Table 4 - Accent 11"/>
    <w:basedOn w:val="TableNormal"/>
    <w:next w:val="GridTable4-Accent1"/>
    <w:uiPriority w:val="49"/>
    <w:rsid w:val="0055040E"/>
    <w:pPr>
      <w:spacing w:after="0" w:line="240" w:lineRule="auto"/>
    </w:pPr>
    <w:rPr>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1">
    <w:name w:val="Grid Table 4 Accent 1"/>
    <w:basedOn w:val="TableNormal"/>
    <w:uiPriority w:val="49"/>
    <w:rsid w:val="0055040E"/>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Header">
    <w:name w:val="header"/>
    <w:basedOn w:val="Normal"/>
    <w:link w:val="HeaderChar"/>
    <w:uiPriority w:val="99"/>
    <w:unhideWhenUsed/>
    <w:rsid w:val="005504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40E"/>
  </w:style>
  <w:style w:type="paragraph" w:styleId="Footer">
    <w:name w:val="footer"/>
    <w:basedOn w:val="Normal"/>
    <w:link w:val="FooterChar"/>
    <w:uiPriority w:val="99"/>
    <w:unhideWhenUsed/>
    <w:rsid w:val="005504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40E"/>
  </w:style>
  <w:style w:type="table" w:styleId="TableGrid">
    <w:name w:val="Table Grid"/>
    <w:basedOn w:val="TableNormal"/>
    <w:uiPriority w:val="39"/>
    <w:rsid w:val="0055040E"/>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55040E"/>
    <w:pPr>
      <w:spacing w:after="200" w:line="240" w:lineRule="auto"/>
    </w:pPr>
    <w:rPr>
      <w:rFonts w:ascii="Calibri" w:eastAsia="Calibri" w:hAnsi="Calibri" w:cs="Calibri"/>
      <w:kern w:val="0"/>
      <w:sz w:val="20"/>
      <w:szCs w:val="20"/>
      <w:lang w:eastAsia="en-GB"/>
      <w14:ligatures w14:val="none"/>
    </w:rPr>
  </w:style>
  <w:style w:type="character" w:customStyle="1" w:styleId="CommentTextChar">
    <w:name w:val="Comment Text Char"/>
    <w:basedOn w:val="DefaultParagraphFont"/>
    <w:link w:val="CommentText"/>
    <w:uiPriority w:val="99"/>
    <w:rsid w:val="0055040E"/>
    <w:rPr>
      <w:rFonts w:ascii="Calibri" w:eastAsia="Calibri" w:hAnsi="Calibri" w:cs="Calibri"/>
      <w:kern w:val="0"/>
      <w:sz w:val="20"/>
      <w:szCs w:val="20"/>
      <w:lang w:eastAsia="en-GB"/>
      <w14:ligatures w14:val="none"/>
    </w:rPr>
  </w:style>
  <w:style w:type="character" w:styleId="CommentReference">
    <w:name w:val="annotation reference"/>
    <w:basedOn w:val="DefaultParagraphFont"/>
    <w:uiPriority w:val="99"/>
    <w:semiHidden/>
    <w:unhideWhenUsed/>
    <w:rsid w:val="0055040E"/>
    <w:rPr>
      <w:sz w:val="16"/>
      <w:szCs w:val="16"/>
    </w:rPr>
  </w:style>
  <w:style w:type="paragraph" w:styleId="Revision">
    <w:name w:val="Revision"/>
    <w:hidden/>
    <w:uiPriority w:val="99"/>
    <w:semiHidden/>
    <w:rsid w:val="00E11CDB"/>
    <w:pPr>
      <w:spacing w:after="0" w:line="240" w:lineRule="auto"/>
    </w:pPr>
  </w:style>
  <w:style w:type="paragraph" w:styleId="CommentSubject">
    <w:name w:val="annotation subject"/>
    <w:basedOn w:val="CommentText"/>
    <w:next w:val="CommentText"/>
    <w:link w:val="CommentSubjectChar"/>
    <w:uiPriority w:val="99"/>
    <w:semiHidden/>
    <w:unhideWhenUsed/>
    <w:rsid w:val="00E11CDB"/>
    <w:pPr>
      <w:spacing w:after="160"/>
    </w:pPr>
    <w:rPr>
      <w:rFonts w:asciiTheme="minorHAnsi" w:eastAsiaTheme="minorHAnsi" w:hAnsiTheme="minorHAnsi" w:cstheme="minorBidi"/>
      <w:b/>
      <w:bCs/>
      <w:kern w:val="2"/>
      <w:lang w:eastAsia="en-US"/>
      <w14:ligatures w14:val="standardContextual"/>
    </w:rPr>
  </w:style>
  <w:style w:type="character" w:customStyle="1" w:styleId="CommentSubjectChar">
    <w:name w:val="Comment Subject Char"/>
    <w:basedOn w:val="CommentTextChar"/>
    <w:link w:val="CommentSubject"/>
    <w:uiPriority w:val="99"/>
    <w:semiHidden/>
    <w:rsid w:val="00E11CDB"/>
    <w:rPr>
      <w:rFonts w:ascii="Calibri" w:eastAsia="Calibri" w:hAnsi="Calibri" w:cs="Calibri"/>
      <w:b/>
      <w:bCs/>
      <w:kern w:val="0"/>
      <w:sz w:val="20"/>
      <w:szCs w:val="20"/>
      <w:lang w:eastAsia="en-GB"/>
      <w14:ligatures w14:val="none"/>
    </w:rPr>
  </w:style>
  <w:style w:type="character" w:styleId="Hyperlink">
    <w:name w:val="Hyperlink"/>
    <w:basedOn w:val="DefaultParagraphFont"/>
    <w:uiPriority w:val="99"/>
    <w:unhideWhenUsed/>
    <w:rsid w:val="005D30B3"/>
    <w:rPr>
      <w:color w:val="467886" w:themeColor="hyperlink"/>
      <w:u w:val="single"/>
    </w:rPr>
  </w:style>
  <w:style w:type="character" w:styleId="UnresolvedMention">
    <w:name w:val="Unresolved Mention"/>
    <w:basedOn w:val="DefaultParagraphFont"/>
    <w:uiPriority w:val="99"/>
    <w:semiHidden/>
    <w:unhideWhenUsed/>
    <w:rsid w:val="005D30B3"/>
    <w:rPr>
      <w:color w:val="605E5C"/>
      <w:shd w:val="clear" w:color="auto" w:fill="E1DFDD"/>
    </w:rPr>
  </w:style>
  <w:style w:type="paragraph" w:styleId="BodyText">
    <w:name w:val="Body Text"/>
    <w:basedOn w:val="Normal"/>
    <w:link w:val="BodyTextChar"/>
    <w:uiPriority w:val="1"/>
    <w:qFormat/>
    <w:rsid w:val="00CC4DF2"/>
    <w:pPr>
      <w:widowControl w:val="0"/>
      <w:autoSpaceDE w:val="0"/>
      <w:autoSpaceDN w:val="0"/>
      <w:spacing w:after="0" w:line="240" w:lineRule="auto"/>
    </w:pPr>
    <w:rPr>
      <w:rFonts w:ascii="Calibri" w:eastAsia="Calibri" w:hAnsi="Calibri" w:cs="Calibri"/>
      <w:kern w:val="0"/>
      <w:sz w:val="24"/>
      <w:szCs w:val="24"/>
      <w:lang w:bidi="en-US"/>
      <w14:ligatures w14:val="none"/>
    </w:rPr>
  </w:style>
  <w:style w:type="character" w:customStyle="1" w:styleId="BodyTextChar">
    <w:name w:val="Body Text Char"/>
    <w:basedOn w:val="DefaultParagraphFont"/>
    <w:link w:val="BodyText"/>
    <w:uiPriority w:val="1"/>
    <w:rsid w:val="00CC4DF2"/>
    <w:rPr>
      <w:rFonts w:ascii="Calibri" w:eastAsia="Calibri" w:hAnsi="Calibri" w:cs="Calibri"/>
      <w:kern w:val="0"/>
      <w:sz w:val="24"/>
      <w:szCs w:val="24"/>
      <w:lang w:bidi="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4824927">
      <w:bodyDiv w:val="1"/>
      <w:marLeft w:val="0"/>
      <w:marRight w:val="0"/>
      <w:marTop w:val="0"/>
      <w:marBottom w:val="0"/>
      <w:divBdr>
        <w:top w:val="none" w:sz="0" w:space="0" w:color="auto"/>
        <w:left w:val="none" w:sz="0" w:space="0" w:color="auto"/>
        <w:bottom w:val="none" w:sz="0" w:space="0" w:color="auto"/>
        <w:right w:val="none" w:sz="0" w:space="0" w:color="auto"/>
      </w:divBdr>
    </w:div>
    <w:div w:id="299649284">
      <w:bodyDiv w:val="1"/>
      <w:marLeft w:val="0"/>
      <w:marRight w:val="0"/>
      <w:marTop w:val="0"/>
      <w:marBottom w:val="0"/>
      <w:divBdr>
        <w:top w:val="none" w:sz="0" w:space="0" w:color="auto"/>
        <w:left w:val="none" w:sz="0" w:space="0" w:color="auto"/>
        <w:bottom w:val="none" w:sz="0" w:space="0" w:color="auto"/>
        <w:right w:val="none" w:sz="0" w:space="0" w:color="auto"/>
      </w:divBdr>
    </w:div>
    <w:div w:id="880821295">
      <w:bodyDiv w:val="1"/>
      <w:marLeft w:val="0"/>
      <w:marRight w:val="0"/>
      <w:marTop w:val="0"/>
      <w:marBottom w:val="0"/>
      <w:divBdr>
        <w:top w:val="none" w:sz="0" w:space="0" w:color="auto"/>
        <w:left w:val="none" w:sz="0" w:space="0" w:color="auto"/>
        <w:bottom w:val="none" w:sz="0" w:space="0" w:color="auto"/>
        <w:right w:val="none" w:sz="0" w:space="0" w:color="auto"/>
      </w:divBdr>
    </w:div>
    <w:div w:id="941499885">
      <w:bodyDiv w:val="1"/>
      <w:marLeft w:val="0"/>
      <w:marRight w:val="0"/>
      <w:marTop w:val="0"/>
      <w:marBottom w:val="0"/>
      <w:divBdr>
        <w:top w:val="none" w:sz="0" w:space="0" w:color="auto"/>
        <w:left w:val="none" w:sz="0" w:space="0" w:color="auto"/>
        <w:bottom w:val="none" w:sz="0" w:space="0" w:color="auto"/>
        <w:right w:val="none" w:sz="0" w:space="0" w:color="auto"/>
      </w:divBdr>
    </w:div>
    <w:div w:id="1102725312">
      <w:bodyDiv w:val="1"/>
      <w:marLeft w:val="0"/>
      <w:marRight w:val="0"/>
      <w:marTop w:val="0"/>
      <w:marBottom w:val="0"/>
      <w:divBdr>
        <w:top w:val="none" w:sz="0" w:space="0" w:color="auto"/>
        <w:left w:val="none" w:sz="0" w:space="0" w:color="auto"/>
        <w:bottom w:val="none" w:sz="0" w:space="0" w:color="auto"/>
        <w:right w:val="none" w:sz="0" w:space="0" w:color="auto"/>
      </w:divBdr>
    </w:div>
    <w:div w:id="1235819815">
      <w:bodyDiv w:val="1"/>
      <w:marLeft w:val="0"/>
      <w:marRight w:val="0"/>
      <w:marTop w:val="0"/>
      <w:marBottom w:val="0"/>
      <w:divBdr>
        <w:top w:val="none" w:sz="0" w:space="0" w:color="auto"/>
        <w:left w:val="none" w:sz="0" w:space="0" w:color="auto"/>
        <w:bottom w:val="none" w:sz="0" w:space="0" w:color="auto"/>
        <w:right w:val="none" w:sz="0" w:space="0" w:color="auto"/>
      </w:divBdr>
    </w:div>
    <w:div w:id="1451781886">
      <w:bodyDiv w:val="1"/>
      <w:marLeft w:val="0"/>
      <w:marRight w:val="0"/>
      <w:marTop w:val="0"/>
      <w:marBottom w:val="0"/>
      <w:divBdr>
        <w:top w:val="none" w:sz="0" w:space="0" w:color="auto"/>
        <w:left w:val="none" w:sz="0" w:space="0" w:color="auto"/>
        <w:bottom w:val="none" w:sz="0" w:space="0" w:color="auto"/>
        <w:right w:val="none" w:sz="0" w:space="0" w:color="auto"/>
      </w:divBdr>
    </w:div>
    <w:div w:id="1782846274">
      <w:bodyDiv w:val="1"/>
      <w:marLeft w:val="0"/>
      <w:marRight w:val="0"/>
      <w:marTop w:val="0"/>
      <w:marBottom w:val="0"/>
      <w:divBdr>
        <w:top w:val="none" w:sz="0" w:space="0" w:color="auto"/>
        <w:left w:val="none" w:sz="0" w:space="0" w:color="auto"/>
        <w:bottom w:val="none" w:sz="0" w:space="0" w:color="auto"/>
        <w:right w:val="none" w:sz="0" w:space="0" w:color="auto"/>
      </w:divBdr>
    </w:div>
    <w:div w:id="2004820421">
      <w:bodyDiv w:val="1"/>
      <w:marLeft w:val="0"/>
      <w:marRight w:val="0"/>
      <w:marTop w:val="0"/>
      <w:marBottom w:val="0"/>
      <w:divBdr>
        <w:top w:val="none" w:sz="0" w:space="0" w:color="auto"/>
        <w:left w:val="none" w:sz="0" w:space="0" w:color="auto"/>
        <w:bottom w:val="none" w:sz="0" w:space="0" w:color="auto"/>
        <w:right w:val="none" w:sz="0" w:space="0" w:color="auto"/>
      </w:divBdr>
    </w:div>
    <w:div w:id="2130126288">
      <w:bodyDiv w:val="1"/>
      <w:marLeft w:val="0"/>
      <w:marRight w:val="0"/>
      <w:marTop w:val="0"/>
      <w:marBottom w:val="0"/>
      <w:divBdr>
        <w:top w:val="none" w:sz="0" w:space="0" w:color="auto"/>
        <w:left w:val="none" w:sz="0" w:space="0" w:color="auto"/>
        <w:bottom w:val="none" w:sz="0" w:space="0" w:color="auto"/>
        <w:right w:val="none" w:sz="0" w:space="0" w:color="auto"/>
      </w:divBdr>
    </w:div>
    <w:div w:id="2139448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0.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hrainnovations@mercycorps.org" TargetMode="External"/><Relationship Id="rId7"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0.png"/><Relationship Id="rId20" Type="http://schemas.openxmlformats.org/officeDocument/2006/relationships/hyperlink" Target="https://sam.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package" Target="embeddings/Microsoft_Word_Document.docx"/><Relationship Id="rId5" Type="http://schemas.openxmlformats.org/officeDocument/2006/relationships/numbering" Target="numbering.xml"/><Relationship Id="rId23" Type="http://schemas.openxmlformats.org/officeDocument/2006/relationships/image" Target="media/image4.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hrainnovations@mercycorps.org" TargetMode="External"/><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hyperlink" Target="mailto:hrainnovations@mercycorps.or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52d937c-d199-401c-9e0f-2183d166da7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CF5EE49A2A9414E81CCB801F040929B" ma:contentTypeVersion="15" ma:contentTypeDescription="Create a new document." ma:contentTypeScope="" ma:versionID="e46fe2fc344529efc9da11da9537cd5d">
  <xsd:schema xmlns:xsd="http://www.w3.org/2001/XMLSchema" xmlns:xs="http://www.w3.org/2001/XMLSchema" xmlns:p="http://schemas.microsoft.com/office/2006/metadata/properties" xmlns:ns3="352d937c-d199-401c-9e0f-2183d166da73" xmlns:ns4="3a4df8d1-cc06-4222-8d2d-2b659a7adcf8" targetNamespace="http://schemas.microsoft.com/office/2006/metadata/properties" ma:root="true" ma:fieldsID="45fe4efec4fea9f9391c29b84cf48eff" ns3:_="" ns4:_="">
    <xsd:import namespace="352d937c-d199-401c-9e0f-2183d166da73"/>
    <xsd:import namespace="3a4df8d1-cc06-4222-8d2d-2b659a7adcf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_activity" minOccurs="0"/>
                <xsd:element ref="ns3:MediaServiceObjectDetectorVersions" minOccurs="0"/>
                <xsd:element ref="ns3:MediaServiceSystemTags" minOccurs="0"/>
                <xsd:element ref="ns3:MediaServiceGenerationTime" minOccurs="0"/>
                <xsd:element ref="ns3:MediaServiceEventHashCode"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2d937c-d199-401c-9e0f-2183d166da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4df8d1-cc06-4222-8d2d-2b659a7adcf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77C450-7E1F-48C2-828A-A42F44E22483}">
  <ds:schemaRefs>
    <ds:schemaRef ds:uri="http://schemas.microsoft.com/office/2006/metadata/properties"/>
    <ds:schemaRef ds:uri="http://schemas.microsoft.com/office/infopath/2007/PartnerControls"/>
    <ds:schemaRef ds:uri="352d937c-d199-401c-9e0f-2183d166da73"/>
  </ds:schemaRefs>
</ds:datastoreItem>
</file>

<file path=customXml/itemProps2.xml><?xml version="1.0" encoding="utf-8"?>
<ds:datastoreItem xmlns:ds="http://schemas.openxmlformats.org/officeDocument/2006/customXml" ds:itemID="{3C755DAD-CEDF-430B-946F-6B4FC7D72140}">
  <ds:schemaRefs>
    <ds:schemaRef ds:uri="http://schemas.openxmlformats.org/officeDocument/2006/bibliography"/>
  </ds:schemaRefs>
</ds:datastoreItem>
</file>

<file path=customXml/itemProps3.xml><?xml version="1.0" encoding="utf-8"?>
<ds:datastoreItem xmlns:ds="http://schemas.openxmlformats.org/officeDocument/2006/customXml" ds:itemID="{D48A66D7-4FE2-45B0-90E8-36822D82A7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2d937c-d199-401c-9e0f-2183d166da73"/>
    <ds:schemaRef ds:uri="3a4df8d1-cc06-4222-8d2d-2b659a7adc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D797BC-05C7-4D8A-AC96-08B067FD7A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1935</Words>
  <Characters>11034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Meseret Tefera</dc:creator>
  <cp:keywords/>
  <dc:description/>
  <cp:lastModifiedBy>Daniel Odinga</cp:lastModifiedBy>
  <cp:revision>2</cp:revision>
  <dcterms:created xsi:type="dcterms:W3CDTF">2024-10-08T13:12:00Z</dcterms:created>
  <dcterms:modified xsi:type="dcterms:W3CDTF">2024-10-08T13:12:00Z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0x0101006CF5EE49A2A9414E81CCB801F040929B</vt:lpwstr>
  </property>
  <property fmtid="{D5CDD505-2E9C-101B-9397-08002B2CF9AE}" pid="3" name="GrammarlyDocumentId">
    <vt:lpwstr>947ed6ebe6f27858ffa6b3549ea54765c958951ca16b36bba08f683252fb63e3</vt:lpwstr>
  </property>
</Properties>
</file>